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English 10  Semester A </w:t>
        <w:tab/>
        <w:t xml:space="preserve">5 Credits    </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Course Description:</w:t>
      </w:r>
      <w:r w:rsidDel="00000000" w:rsidR="00000000" w:rsidRPr="00000000">
        <w:rPr>
          <w:sz w:val="24"/>
          <w:szCs w:val="24"/>
          <w:rtl w:val="0"/>
        </w:rPr>
        <w:t xml:space="preserve">   English 10   This online-based course will engage the students in careful reading and analysis of challenging short stories as a means to explore various literary devices: subject, theme, mood, plot, narration.  Students will also explore types of equally challenging informational texts demonstrating differences in opinion, audience, and purpose, as well as delving into drama through William Shakespeare’s </w:t>
      </w:r>
      <w:r w:rsidDel="00000000" w:rsidR="00000000" w:rsidRPr="00000000">
        <w:rPr>
          <w:i w:val="1"/>
          <w:sz w:val="24"/>
          <w:szCs w:val="24"/>
          <w:rtl w:val="0"/>
        </w:rPr>
        <w:t xml:space="preserve">Macbeth</w:t>
      </w:r>
      <w:r w:rsidDel="00000000" w:rsidR="00000000" w:rsidRPr="00000000">
        <w:rPr>
          <w:sz w:val="24"/>
          <w:szCs w:val="24"/>
          <w:rtl w:val="0"/>
        </w:rPr>
        <w:t xml:space="preserve">.   The course focus will be on close reading of these complex texts.  As active readers, students will analyze and interpret textual detail, establish connections with their observations, and draw logical inferences while providing textual evidence.  Students will develop competency in researching and presenting informational writing pieces.</w:t>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Students will study techniques for improving reading comprehension, writing skills, grammar, and mechanics that are embedded in the tutorials of the course.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Course Methodology:</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This is an online based course in which students will develop proficiency in the close reading and analysis of both nonfiction and literary texts, as well as skills of argumentative reading and writing.</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Acting as a facilitator, the instructor will guide students through each unit of study.  Students will be expected to actively seek assistance when needed.  Ultimately, students will be responsible for completing all assigned reading and activities to receive credit.</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Learner Resources:</w:t>
      </w:r>
      <w:r w:rsidDel="00000000" w:rsidR="00000000" w:rsidRPr="00000000">
        <w:rPr>
          <w:sz w:val="24"/>
          <w:szCs w:val="24"/>
          <w:rtl w:val="0"/>
        </w:rPr>
        <w:t xml:space="preserve">  Blended learning: Programmed Logic for Automated Teaching Operations (PLATO), books, Internet, film</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Methods of Evaluation</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Writing Assignments</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Short Answer Assignments</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Discussion</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Projects</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Research Paper</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Lesson Assessment and Mastery Tests</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Grading: </w:t>
      </w:r>
    </w:p>
    <w:p w:rsidR="00000000" w:rsidDel="00000000" w:rsidP="00000000" w:rsidRDefault="00000000" w:rsidRPr="00000000" w14:paraId="00000014">
      <w:pPr>
        <w:rPr>
          <w:sz w:val="24"/>
          <w:szCs w:val="24"/>
        </w:rPr>
      </w:pPr>
      <w:r w:rsidDel="00000000" w:rsidR="00000000" w:rsidRPr="00000000">
        <w:rPr>
          <w:sz w:val="24"/>
          <w:szCs w:val="24"/>
          <w:rtl w:val="0"/>
        </w:rPr>
        <w:tab/>
        <w:t xml:space="preserve">A=  90+%</w:t>
      </w:r>
    </w:p>
    <w:p w:rsidR="00000000" w:rsidDel="00000000" w:rsidP="00000000" w:rsidRDefault="00000000" w:rsidRPr="00000000" w14:paraId="00000015">
      <w:pPr>
        <w:rPr>
          <w:sz w:val="24"/>
          <w:szCs w:val="24"/>
        </w:rPr>
      </w:pPr>
      <w:r w:rsidDel="00000000" w:rsidR="00000000" w:rsidRPr="00000000">
        <w:rPr>
          <w:sz w:val="24"/>
          <w:szCs w:val="24"/>
          <w:rtl w:val="0"/>
        </w:rPr>
        <w:tab/>
        <w:t xml:space="preserve">B=  80+%</w:t>
      </w:r>
    </w:p>
    <w:p w:rsidR="00000000" w:rsidDel="00000000" w:rsidP="00000000" w:rsidRDefault="00000000" w:rsidRPr="00000000" w14:paraId="00000016">
      <w:pPr>
        <w:rPr>
          <w:sz w:val="24"/>
          <w:szCs w:val="24"/>
        </w:rPr>
      </w:pPr>
      <w:r w:rsidDel="00000000" w:rsidR="00000000" w:rsidRPr="00000000">
        <w:rPr>
          <w:sz w:val="24"/>
          <w:szCs w:val="24"/>
          <w:rtl w:val="0"/>
        </w:rPr>
        <w:tab/>
        <w:t xml:space="preserve">C=  70+%</w:t>
      </w:r>
    </w:p>
    <w:p w:rsidR="00000000" w:rsidDel="00000000" w:rsidP="00000000" w:rsidRDefault="00000000" w:rsidRPr="00000000" w14:paraId="00000017">
      <w:pPr>
        <w:rPr>
          <w:sz w:val="24"/>
          <w:szCs w:val="24"/>
        </w:rPr>
      </w:pPr>
      <w:r w:rsidDel="00000000" w:rsidR="00000000" w:rsidRPr="00000000">
        <w:rPr>
          <w:sz w:val="24"/>
          <w:szCs w:val="24"/>
          <w:rtl w:val="0"/>
        </w:rPr>
        <w:tab/>
        <w:t xml:space="preserve">Below 70% corrections required</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Plagiarism:</w:t>
      </w:r>
    </w:p>
    <w:p w:rsidR="00000000" w:rsidDel="00000000" w:rsidP="00000000" w:rsidRDefault="00000000" w:rsidRPr="00000000" w14:paraId="0000001A">
      <w:pPr>
        <w:widowControl w:val="0"/>
        <w:spacing w:line="240" w:lineRule="auto"/>
        <w:rPr>
          <w:rFonts w:ascii="Calibri" w:cs="Calibri" w:eastAsia="Calibri" w:hAnsi="Calibri"/>
          <w:color w:val="3b3e41"/>
          <w:sz w:val="24"/>
          <w:szCs w:val="24"/>
        </w:rPr>
      </w:pPr>
      <w:r w:rsidDel="00000000" w:rsidR="00000000" w:rsidRPr="00000000">
        <w:rPr>
          <w:rFonts w:ascii="Calibri" w:cs="Calibri" w:eastAsia="Calibri" w:hAnsi="Calibri"/>
          <w:color w:val="3b3e41"/>
          <w:sz w:val="24"/>
          <w:szCs w:val="24"/>
          <w:highlight w:val="white"/>
          <w:rtl w:val="0"/>
        </w:rPr>
        <w:t xml:space="preserve">The</w:t>
      </w:r>
      <w:r w:rsidDel="00000000" w:rsidR="00000000" w:rsidRPr="00000000">
        <w:rPr>
          <w:rFonts w:ascii="Calibri" w:cs="Calibri" w:eastAsia="Calibri" w:hAnsi="Calibri"/>
          <w:b w:val="1"/>
          <w:color w:val="3b3e41"/>
          <w:sz w:val="24"/>
          <w:szCs w:val="24"/>
          <w:highlight w:val="white"/>
          <w:rtl w:val="0"/>
        </w:rPr>
        <w:t xml:space="preserve"> Merriam-Webster Dictionary </w:t>
      </w:r>
      <w:r w:rsidDel="00000000" w:rsidR="00000000" w:rsidRPr="00000000">
        <w:rPr>
          <w:rFonts w:ascii="Calibri" w:cs="Calibri" w:eastAsia="Calibri" w:hAnsi="Calibri"/>
          <w:color w:val="3b3e41"/>
          <w:sz w:val="24"/>
          <w:szCs w:val="24"/>
          <w:highlight w:val="white"/>
          <w:rtl w:val="0"/>
        </w:rPr>
        <w:t xml:space="preserve">defines plagiarism as using the words or ideas of another person as if they were your own words or ideas</w:t>
      </w:r>
      <w:r w:rsidDel="00000000" w:rsidR="00000000" w:rsidRPr="00000000">
        <w:rPr>
          <w:rFonts w:ascii="Calibri" w:cs="Calibri" w:eastAsia="Calibri" w:hAnsi="Calibri"/>
          <w:sz w:val="24"/>
          <w:szCs w:val="24"/>
          <w:rtl w:val="0"/>
        </w:rPr>
        <w:t xml:space="preserve">; presenting </w:t>
      </w:r>
      <w:r w:rsidDel="00000000" w:rsidR="00000000" w:rsidRPr="00000000">
        <w:rPr>
          <w:rFonts w:ascii="Calibri" w:cs="Calibri" w:eastAsia="Calibri" w:hAnsi="Calibri"/>
          <w:color w:val="3b3e41"/>
          <w:sz w:val="24"/>
          <w:szCs w:val="24"/>
          <w:rtl w:val="0"/>
        </w:rPr>
        <w:t xml:space="preserve">as new and original an idea or work derived from an existing source; copying and passing off (the expression of ideas or words of another) as one's own;  using (another's work) without crediting the source.</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(Merriam-Webster Dictionary   https://www.merriam-webster.com/dictionary/plagiarize)</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Plagiarized assignments will receive zero credit.</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Writing Assignments:</w:t>
      </w: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sz w:val="24"/>
          <w:szCs w:val="24"/>
          <w:rtl w:val="0"/>
        </w:rPr>
        <w:t xml:space="preserve">All writing must be supported with relevant and accurate examples, facts, and details.  All final drafts must be word processed</w:t>
      </w:r>
      <w:r w:rsidDel="00000000" w:rsidR="00000000" w:rsidRPr="00000000">
        <w:rPr>
          <w:b w:val="1"/>
          <w:sz w:val="24"/>
          <w:szCs w:val="24"/>
          <w:rtl w:val="0"/>
        </w:rPr>
        <w:t xml:space="preserve"> </w:t>
      </w:r>
      <w:r w:rsidDel="00000000" w:rsidR="00000000" w:rsidRPr="00000000">
        <w:rPr>
          <w:sz w:val="24"/>
          <w:szCs w:val="24"/>
          <w:rtl w:val="0"/>
        </w:rPr>
        <w:t xml:space="preserve">and printed. </w:t>
      </w:r>
    </w:p>
    <w:p w:rsidR="00000000" w:rsidDel="00000000" w:rsidP="00000000" w:rsidRDefault="00000000" w:rsidRPr="00000000" w14:paraId="00000021">
      <w:pPr>
        <w:rPr>
          <w:sz w:val="24"/>
          <w:szCs w:val="24"/>
        </w:rPr>
      </w:pPr>
      <w:r w:rsidDel="00000000" w:rsidR="00000000" w:rsidRPr="00000000">
        <w:rPr>
          <w:sz w:val="24"/>
          <w:szCs w:val="24"/>
          <w:rtl w:val="0"/>
        </w:rPr>
        <w:tab/>
        <w:t xml:space="preserve">Types of assignments:</w:t>
      </w:r>
    </w:p>
    <w:p w:rsidR="00000000" w:rsidDel="00000000" w:rsidP="00000000" w:rsidRDefault="00000000" w:rsidRPr="00000000" w14:paraId="00000022">
      <w:pPr>
        <w:numPr>
          <w:ilvl w:val="0"/>
          <w:numId w:val="2"/>
        </w:numPr>
        <w:ind w:left="1440" w:hanging="360"/>
        <w:rPr>
          <w:sz w:val="24"/>
          <w:szCs w:val="24"/>
          <w:u w:val="none"/>
        </w:rPr>
      </w:pPr>
      <w:r w:rsidDel="00000000" w:rsidR="00000000" w:rsidRPr="00000000">
        <w:rPr>
          <w:sz w:val="24"/>
          <w:szCs w:val="24"/>
          <w:rtl w:val="0"/>
        </w:rPr>
        <w:t xml:space="preserve">Short answer</w:t>
      </w:r>
    </w:p>
    <w:p w:rsidR="00000000" w:rsidDel="00000000" w:rsidP="00000000" w:rsidRDefault="00000000" w:rsidRPr="00000000" w14:paraId="00000023">
      <w:pPr>
        <w:numPr>
          <w:ilvl w:val="0"/>
          <w:numId w:val="2"/>
        </w:numPr>
        <w:ind w:left="1440" w:hanging="360"/>
        <w:rPr>
          <w:sz w:val="24"/>
          <w:szCs w:val="24"/>
          <w:u w:val="none"/>
        </w:rPr>
      </w:pPr>
      <w:r w:rsidDel="00000000" w:rsidR="00000000" w:rsidRPr="00000000">
        <w:rPr>
          <w:sz w:val="24"/>
          <w:szCs w:val="24"/>
          <w:rtl w:val="0"/>
        </w:rPr>
        <w:t xml:space="preserve">Paragraph (summary, paraphrase, commentary, analytic)</w:t>
      </w:r>
    </w:p>
    <w:p w:rsidR="00000000" w:rsidDel="00000000" w:rsidP="00000000" w:rsidRDefault="00000000" w:rsidRPr="00000000" w14:paraId="00000024">
      <w:pPr>
        <w:numPr>
          <w:ilvl w:val="0"/>
          <w:numId w:val="2"/>
        </w:numPr>
        <w:ind w:left="1440" w:hanging="360"/>
        <w:rPr>
          <w:sz w:val="24"/>
          <w:szCs w:val="24"/>
          <w:u w:val="none"/>
        </w:rPr>
      </w:pPr>
      <w:r w:rsidDel="00000000" w:rsidR="00000000" w:rsidRPr="00000000">
        <w:rPr>
          <w:sz w:val="24"/>
          <w:szCs w:val="24"/>
          <w:rtl w:val="0"/>
        </w:rPr>
        <w:t xml:space="preserve">Personal response</w:t>
      </w:r>
    </w:p>
    <w:p w:rsidR="00000000" w:rsidDel="00000000" w:rsidP="00000000" w:rsidRDefault="00000000" w:rsidRPr="00000000" w14:paraId="00000025">
      <w:pPr>
        <w:numPr>
          <w:ilvl w:val="0"/>
          <w:numId w:val="2"/>
        </w:numPr>
        <w:ind w:left="1440" w:hanging="360"/>
        <w:rPr>
          <w:sz w:val="24"/>
          <w:szCs w:val="24"/>
          <w:u w:val="none"/>
        </w:rPr>
      </w:pPr>
      <w:r w:rsidDel="00000000" w:rsidR="00000000" w:rsidRPr="00000000">
        <w:rPr>
          <w:sz w:val="24"/>
          <w:szCs w:val="24"/>
          <w:rtl w:val="0"/>
        </w:rPr>
        <w:t xml:space="preserve">Essay</w:t>
      </w:r>
    </w:p>
    <w:p w:rsidR="00000000" w:rsidDel="00000000" w:rsidP="00000000" w:rsidRDefault="00000000" w:rsidRPr="00000000" w14:paraId="00000026">
      <w:pPr>
        <w:numPr>
          <w:ilvl w:val="0"/>
          <w:numId w:val="2"/>
        </w:numPr>
        <w:ind w:left="1440" w:hanging="360"/>
        <w:rPr>
          <w:sz w:val="24"/>
          <w:szCs w:val="24"/>
          <w:u w:val="none"/>
        </w:rPr>
      </w:pPr>
      <w:r w:rsidDel="00000000" w:rsidR="00000000" w:rsidRPr="00000000">
        <w:rPr>
          <w:sz w:val="24"/>
          <w:szCs w:val="24"/>
          <w:rtl w:val="0"/>
        </w:rPr>
        <w:t xml:space="preserve">Research paper</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English 10A  Assignment Sheet:</w:t>
      </w:r>
      <w:r w:rsidDel="00000000" w:rsidR="00000000" w:rsidRPr="00000000">
        <w:rPr>
          <w:sz w:val="24"/>
          <w:szCs w:val="24"/>
          <w:rtl w:val="0"/>
        </w:rPr>
        <w:tab/>
        <w:tab/>
        <w:tab/>
      </w:r>
      <w:r w:rsidDel="00000000" w:rsidR="00000000" w:rsidRPr="00000000">
        <w:rPr>
          <w:b w:val="1"/>
          <w:sz w:val="24"/>
          <w:szCs w:val="24"/>
          <w:rtl w:val="0"/>
        </w:rPr>
        <w:t xml:space="preserve">Name:</w:t>
      </w:r>
    </w:p>
    <w:p w:rsidR="00000000" w:rsidDel="00000000" w:rsidP="00000000" w:rsidRDefault="00000000" w:rsidRPr="00000000" w14:paraId="0000002B">
      <w:pPr>
        <w:rPr>
          <w:b w:val="1"/>
          <w:sz w:val="24"/>
          <w:szCs w:val="24"/>
        </w:rPr>
      </w:pPr>
      <w:r w:rsidDel="00000000" w:rsidR="00000000" w:rsidRPr="00000000">
        <w:rPr>
          <w:sz w:val="24"/>
          <w:szCs w:val="24"/>
          <w:rtl w:val="0"/>
        </w:rPr>
        <w:t xml:space="preserve">PLATO</w:t>
      </w:r>
      <w:r w:rsidDel="00000000" w:rsidR="00000000" w:rsidRPr="00000000">
        <w:rPr>
          <w:sz w:val="24"/>
          <w:szCs w:val="24"/>
          <w:rtl w:val="0"/>
        </w:rPr>
        <w:tab/>
        <w:tab/>
        <w:tab/>
        <w:tab/>
        <w:tab/>
        <w:tab/>
        <w:tab/>
        <w:tab/>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Internet site:  </w:t>
      </w:r>
      <w:hyperlink r:id="rId6">
        <w:r w:rsidDel="00000000" w:rsidR="00000000" w:rsidRPr="00000000">
          <w:rPr>
            <w:color w:val="1155cc"/>
            <w:sz w:val="24"/>
            <w:szCs w:val="24"/>
            <w:u w:val="single"/>
            <w:rtl w:val="0"/>
          </w:rPr>
          <w:t xml:space="preserve">https://ple.platoweb.com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rPr>
          <w:sz w:val="24"/>
          <w:szCs w:val="24"/>
          <w:u w:val="single"/>
        </w:rPr>
      </w:pPr>
      <w:r w:rsidDel="00000000" w:rsidR="00000000" w:rsidRPr="00000000">
        <w:rPr>
          <w:sz w:val="24"/>
          <w:szCs w:val="24"/>
          <w:rtl w:val="0"/>
        </w:rPr>
        <w:tab/>
        <w:t xml:space="preserve">Account Login:  </w:t>
      </w:r>
      <w:r w:rsidDel="00000000" w:rsidR="00000000" w:rsidRPr="00000000">
        <w:rPr>
          <w:sz w:val="24"/>
          <w:szCs w:val="24"/>
          <w:u w:val="single"/>
          <w:rtl w:val="0"/>
        </w:rPr>
        <w:t xml:space="preserve"> SCAS1</w:t>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P</w:t>
      </w:r>
      <w:r w:rsidDel="00000000" w:rsidR="00000000" w:rsidRPr="00000000">
        <w:rPr>
          <w:sz w:val="24"/>
          <w:szCs w:val="24"/>
          <w:rtl w:val="0"/>
        </w:rPr>
        <w:t xml:space="preserve">LATO login: ________________ (first initial, last name)</w:t>
      </w:r>
    </w:p>
    <w:p w:rsidR="00000000" w:rsidDel="00000000" w:rsidP="00000000" w:rsidRDefault="00000000" w:rsidRPr="00000000" w14:paraId="0000002F">
      <w:pPr>
        <w:rPr>
          <w:sz w:val="24"/>
          <w:szCs w:val="24"/>
        </w:rPr>
      </w:pPr>
      <w:r w:rsidDel="00000000" w:rsidR="00000000" w:rsidRPr="00000000">
        <w:rPr>
          <w:sz w:val="24"/>
          <w:szCs w:val="24"/>
          <w:rtl w:val="0"/>
        </w:rPr>
        <w:tab/>
        <w:t xml:space="preserve">Password:  </w:t>
      </w:r>
      <w:r w:rsidDel="00000000" w:rsidR="00000000" w:rsidRPr="00000000">
        <w:rPr>
          <w:sz w:val="24"/>
          <w:szCs w:val="24"/>
          <w:rtl w:val="0"/>
        </w:rPr>
        <w:t xml:space="preserve">password</w:t>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When you need to leave an assignment, be sure to click “Save and Exit” in the top right corner.</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PLATO Course English 10 Semester A</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numPr>
          <w:ilvl w:val="0"/>
          <w:numId w:val="3"/>
        </w:numPr>
        <w:ind w:left="720" w:hanging="360"/>
        <w:rPr>
          <w:sz w:val="24"/>
          <w:szCs w:val="24"/>
          <w:u w:val="none"/>
        </w:rPr>
      </w:pPr>
      <w:r w:rsidDel="00000000" w:rsidR="00000000" w:rsidRPr="00000000">
        <w:rPr>
          <w:b w:val="1"/>
          <w:sz w:val="24"/>
          <w:szCs w:val="24"/>
          <w:rtl w:val="0"/>
        </w:rPr>
        <w:t xml:space="preserve">Read and answer all questions included in Tutorials unless otherwise indicated.  Take the Mastery Test for each section unless otherwise indicated. </w:t>
      </w:r>
      <w:r w:rsidDel="00000000" w:rsidR="00000000" w:rsidRPr="00000000">
        <w:rPr>
          <w:sz w:val="24"/>
          <w:szCs w:val="24"/>
          <w:rtl w:val="0"/>
        </w:rPr>
        <w:t xml:space="preserve"> </w:t>
      </w:r>
    </w:p>
    <w:p w:rsidR="00000000" w:rsidDel="00000000" w:rsidP="00000000" w:rsidRDefault="00000000" w:rsidRPr="00000000" w14:paraId="00000035">
      <w:pPr>
        <w:numPr>
          <w:ilvl w:val="0"/>
          <w:numId w:val="3"/>
        </w:numPr>
        <w:ind w:left="720" w:hanging="360"/>
        <w:rPr>
          <w:b w:val="1"/>
          <w:sz w:val="24"/>
          <w:szCs w:val="24"/>
        </w:rPr>
      </w:pPr>
      <w:r w:rsidDel="00000000" w:rsidR="00000000" w:rsidRPr="00000000">
        <w:rPr>
          <w:b w:val="1"/>
          <w:sz w:val="24"/>
          <w:szCs w:val="24"/>
          <w:rtl w:val="0"/>
        </w:rPr>
        <w:t xml:space="preserve">Many web pages throughout the tutorials are ones on which you type an answer, click “Submit” and self-correct.  Do all of those unless the syllabus tells you to skip them.</w:t>
      </w:r>
    </w:p>
    <w:p w:rsidR="00000000" w:rsidDel="00000000" w:rsidP="00000000" w:rsidRDefault="00000000" w:rsidRPr="00000000" w14:paraId="00000036">
      <w:pPr>
        <w:numPr>
          <w:ilvl w:val="0"/>
          <w:numId w:val="3"/>
        </w:numPr>
        <w:ind w:left="720" w:hanging="360"/>
        <w:rPr>
          <w:b w:val="1"/>
          <w:sz w:val="24"/>
          <w:szCs w:val="24"/>
        </w:rPr>
      </w:pPr>
      <w:r w:rsidDel="00000000" w:rsidR="00000000" w:rsidRPr="00000000">
        <w:rPr>
          <w:b w:val="1"/>
          <w:sz w:val="24"/>
          <w:szCs w:val="24"/>
          <w:rtl w:val="0"/>
        </w:rPr>
        <w:t xml:space="preserve">On pages that you skip, you may need to type X on the blank assignment in order to progress to the next page.</w:t>
      </w:r>
    </w:p>
    <w:p w:rsidR="00000000" w:rsidDel="00000000" w:rsidP="00000000" w:rsidRDefault="00000000" w:rsidRPr="00000000" w14:paraId="00000037">
      <w:pPr>
        <w:numPr>
          <w:ilvl w:val="0"/>
          <w:numId w:val="3"/>
        </w:numPr>
        <w:ind w:left="720" w:hanging="360"/>
        <w:rPr>
          <w:b w:val="1"/>
          <w:sz w:val="24"/>
          <w:szCs w:val="24"/>
        </w:rPr>
      </w:pPr>
      <w:r w:rsidDel="00000000" w:rsidR="00000000" w:rsidRPr="00000000">
        <w:rPr>
          <w:b w:val="1"/>
          <w:sz w:val="24"/>
          <w:szCs w:val="24"/>
          <w:rtl w:val="0"/>
        </w:rPr>
        <w:t xml:space="preserve">Your teacher will receive the answers you enter. Correct spelling and grammar rules must be used in your writing.  </w:t>
      </w:r>
    </w:p>
    <w:p w:rsidR="00000000" w:rsidDel="00000000" w:rsidP="00000000" w:rsidRDefault="00000000" w:rsidRPr="00000000" w14:paraId="00000038">
      <w:pPr>
        <w:numPr>
          <w:ilvl w:val="0"/>
          <w:numId w:val="3"/>
        </w:numPr>
        <w:ind w:left="720" w:hanging="360"/>
        <w:rPr>
          <w:b w:val="1"/>
          <w:sz w:val="24"/>
          <w:szCs w:val="24"/>
        </w:rPr>
      </w:pPr>
      <w:r w:rsidDel="00000000" w:rsidR="00000000" w:rsidRPr="00000000">
        <w:rPr>
          <w:b w:val="1"/>
          <w:sz w:val="24"/>
          <w:szCs w:val="24"/>
          <w:rtl w:val="0"/>
        </w:rPr>
        <w:t xml:space="preserve">Remember, some pages need to be printed and handed in to your teacher.</w:t>
      </w:r>
    </w:p>
    <w:p w:rsidR="00000000" w:rsidDel="00000000" w:rsidP="00000000" w:rsidRDefault="00000000" w:rsidRPr="00000000" w14:paraId="00000039">
      <w:pPr>
        <w:numPr>
          <w:ilvl w:val="0"/>
          <w:numId w:val="3"/>
        </w:numPr>
        <w:ind w:left="720" w:hanging="360"/>
        <w:rPr>
          <w:sz w:val="24"/>
          <w:szCs w:val="24"/>
          <w:u w:val="none"/>
        </w:rPr>
      </w:pPr>
      <w:r w:rsidDel="00000000" w:rsidR="00000000" w:rsidRPr="00000000">
        <w:rPr>
          <w:b w:val="1"/>
          <w:sz w:val="24"/>
          <w:szCs w:val="24"/>
          <w:rtl w:val="0"/>
        </w:rPr>
        <w:t xml:space="preserve">You are welcome to use audio along with your reading whenever it is available within the course; you will need to use it for all Introductions, Videos, Summaries, etc.  </w:t>
      </w:r>
    </w:p>
    <w:p w:rsidR="00000000" w:rsidDel="00000000" w:rsidP="00000000" w:rsidRDefault="00000000" w:rsidRPr="00000000" w14:paraId="0000003A">
      <w:pPr>
        <w:rPr>
          <w:sz w:val="24"/>
          <w:szCs w:val="24"/>
        </w:rPr>
      </w:pPr>
      <w:r w:rsidDel="00000000" w:rsidR="00000000" w:rsidRPr="00000000">
        <w:rPr>
          <w:sz w:val="24"/>
          <w:szCs w:val="24"/>
          <w:rtl w:val="0"/>
        </w:rPr>
        <w:t xml:space="preserve"> </w:t>
        <w:tab/>
        <w:tab/>
        <w:tab/>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Unit 1   Literary Devices in Fiction  (2 credits)</w:t>
      </w:r>
    </w:p>
    <w:p w:rsidR="00000000" w:rsidDel="00000000" w:rsidP="00000000" w:rsidRDefault="00000000" w:rsidRPr="00000000" w14:paraId="00000048">
      <w:pPr>
        <w:ind w:left="720" w:firstLine="720"/>
        <w:rPr>
          <w:sz w:val="24"/>
          <w:szCs w:val="24"/>
        </w:rPr>
      </w:pPr>
      <w:r w:rsidDel="00000000" w:rsidR="00000000" w:rsidRPr="00000000">
        <w:rPr>
          <w:rtl w:val="0"/>
        </w:rPr>
      </w:r>
    </w:p>
    <w:tbl>
      <w:tblPr>
        <w:tblStyle w:val="Table1"/>
        <w:tblW w:w="9667.92284866469"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1560"/>
        <w:gridCol w:w="1350"/>
        <w:gridCol w:w="1125"/>
        <w:gridCol w:w="1005"/>
        <w:gridCol w:w="1117.9228486646884"/>
        <w:tblGridChange w:id="0">
          <w:tblGrid>
            <w:gridCol w:w="3510"/>
            <w:gridCol w:w="1560"/>
            <w:gridCol w:w="1350"/>
            <w:gridCol w:w="1125"/>
            <w:gridCol w:w="1005"/>
            <w:gridCol w:w="1117.922848664688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ind w:left="0" w:firstLine="0"/>
              <w:rPr/>
            </w:pPr>
            <w:r w:rsidDel="00000000" w:rsidR="00000000" w:rsidRPr="00000000">
              <w:rPr>
                <w:rtl w:val="0"/>
              </w:rPr>
              <w:t xml:space="preserve">Subject and Theme in Fiction Tutorial</w:t>
            </w:r>
          </w:p>
          <w:p w:rsidR="00000000" w:rsidDel="00000000" w:rsidP="00000000" w:rsidRDefault="00000000" w:rsidRPr="00000000" w14:paraId="00000050">
            <w:pPr>
              <w:ind w:left="0" w:firstLine="0"/>
              <w:rPr/>
            </w:pPr>
            <w:r w:rsidDel="00000000" w:rsidR="00000000" w:rsidRPr="00000000">
              <w:rPr>
                <w:rtl w:val="0"/>
              </w:rPr>
              <w:t xml:space="preserve">Mastery Test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left="0" w:firstLine="0"/>
              <w:rPr/>
            </w:pPr>
            <w:r w:rsidDel="00000000" w:rsidR="00000000" w:rsidRPr="00000000">
              <w:rPr>
                <w:rtl w:val="0"/>
              </w:rPr>
              <w:t xml:space="preserve">Tone and Mood in Fiction Tutorial (includes the writing of an original short story pg 30) </w:t>
            </w:r>
          </w:p>
          <w:p w:rsidR="00000000" w:rsidDel="00000000" w:rsidP="00000000" w:rsidRDefault="00000000" w:rsidRPr="00000000" w14:paraId="0000005A">
            <w:pPr>
              <w:ind w:left="0" w:firstLine="0"/>
              <w:rPr/>
            </w:pPr>
            <w:r w:rsidDel="00000000" w:rsidR="00000000" w:rsidRPr="00000000">
              <w:rPr>
                <w:rtl w:val="0"/>
              </w:rPr>
              <w:t xml:space="preserve">Mastery Test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left="0" w:firstLine="0"/>
              <w:rPr/>
            </w:pPr>
            <w:r w:rsidDel="00000000" w:rsidR="00000000" w:rsidRPr="00000000">
              <w:rPr>
                <w:rtl w:val="0"/>
              </w:rPr>
              <w:t xml:space="preserve">Character and Plot Development in Fiction Tutorial</w:t>
            </w:r>
          </w:p>
          <w:p w:rsidR="00000000" w:rsidDel="00000000" w:rsidP="00000000" w:rsidRDefault="00000000" w:rsidRPr="00000000" w14:paraId="00000066">
            <w:pPr>
              <w:ind w:left="0" w:firstLine="0"/>
              <w:rPr/>
            </w:pPr>
            <w:r w:rsidDel="00000000" w:rsidR="00000000" w:rsidRPr="00000000">
              <w:rPr>
                <w:rtl w:val="0"/>
              </w:rPr>
              <w:t xml:space="preserve"> Mastery Test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ind w:left="0" w:firstLine="0"/>
              <w:rPr/>
            </w:pPr>
            <w:r w:rsidDel="00000000" w:rsidR="00000000" w:rsidRPr="00000000">
              <w:rPr>
                <w:rtl w:val="0"/>
              </w:rPr>
              <w:t xml:space="preserve">Narrative Techniques in Fiction Tutorial </w:t>
            </w:r>
          </w:p>
          <w:p w:rsidR="00000000" w:rsidDel="00000000" w:rsidP="00000000" w:rsidRDefault="00000000" w:rsidRPr="00000000" w14:paraId="00000070">
            <w:pPr>
              <w:ind w:left="0" w:firstLine="0"/>
              <w:rPr/>
            </w:pPr>
            <w:r w:rsidDel="00000000" w:rsidR="00000000" w:rsidRPr="00000000">
              <w:rPr>
                <w:rtl w:val="0"/>
              </w:rPr>
              <w:t xml:space="preserve">Mastery Test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0" w:firstLine="0"/>
              <w:rPr/>
            </w:pPr>
            <w:r w:rsidDel="00000000" w:rsidR="00000000" w:rsidRPr="00000000">
              <w:rPr>
                <w:rtl w:val="0"/>
              </w:rPr>
              <w:t xml:space="preserve">Symbolism in Fiction lesson Mastery Test</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2">
      <w:pPr>
        <w:ind w:left="720" w:firstLine="720"/>
        <w:rPr>
          <w:sz w:val="24"/>
          <w:szCs w:val="24"/>
        </w:rPr>
      </w:pPr>
      <w:r w:rsidDel="00000000" w:rsidR="00000000" w:rsidRPr="00000000">
        <w:rPr>
          <w:rtl w:val="0"/>
        </w:rPr>
      </w:r>
    </w:p>
    <w:p w:rsidR="00000000" w:rsidDel="00000000" w:rsidP="00000000" w:rsidRDefault="00000000" w:rsidRPr="00000000" w14:paraId="00000083">
      <w:pPr>
        <w:ind w:left="0" w:firstLine="0"/>
        <w:rPr>
          <w:sz w:val="24"/>
          <w:szCs w:val="24"/>
        </w:rPr>
      </w:pPr>
      <w:r w:rsidDel="00000000" w:rsidR="00000000" w:rsidRPr="00000000">
        <w:rPr>
          <w:rtl w:val="0"/>
        </w:rPr>
      </w:r>
    </w:p>
    <w:p w:rsidR="00000000" w:rsidDel="00000000" w:rsidP="00000000" w:rsidRDefault="00000000" w:rsidRPr="00000000" w14:paraId="00000084">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5">
      <w:pPr>
        <w:ind w:left="0" w:firstLine="0"/>
        <w:rPr>
          <w:sz w:val="24"/>
          <w:szCs w:val="24"/>
        </w:rPr>
      </w:pPr>
      <w:r w:rsidDel="00000000" w:rsidR="00000000" w:rsidRPr="00000000">
        <w:rPr>
          <w:rtl w:val="0"/>
        </w:rPr>
      </w:r>
    </w:p>
    <w:p w:rsidR="00000000" w:rsidDel="00000000" w:rsidP="00000000" w:rsidRDefault="00000000" w:rsidRPr="00000000" w14:paraId="00000086">
      <w:pPr>
        <w:ind w:left="0" w:firstLine="0"/>
        <w:rPr>
          <w:sz w:val="24"/>
          <w:szCs w:val="24"/>
        </w:rPr>
      </w:pPr>
      <w:r w:rsidDel="00000000" w:rsidR="00000000" w:rsidRPr="00000000">
        <w:rPr>
          <w:sz w:val="24"/>
          <w:szCs w:val="24"/>
          <w:rtl w:val="0"/>
        </w:rPr>
        <w:t xml:space="preserve">Unit 2</w:t>
        <w:tab/>
        <w:t xml:space="preserve">  Elements of Informational Nonfiction  (2 credits)</w:t>
      </w:r>
    </w:p>
    <w:p w:rsidR="00000000" w:rsidDel="00000000" w:rsidP="00000000" w:rsidRDefault="00000000" w:rsidRPr="00000000" w14:paraId="00000087">
      <w:pPr>
        <w:ind w:left="720" w:firstLine="720"/>
        <w:rPr>
          <w:sz w:val="24"/>
          <w:szCs w:val="24"/>
        </w:rPr>
      </w:pPr>
      <w:r w:rsidDel="00000000" w:rsidR="00000000" w:rsidRPr="00000000">
        <w:rPr>
          <w:rtl w:val="0"/>
        </w:rPr>
      </w:r>
    </w:p>
    <w:tbl>
      <w:tblPr>
        <w:tblStyle w:val="Table2"/>
        <w:tblW w:w="958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560"/>
        <w:gridCol w:w="1305"/>
        <w:gridCol w:w="1200"/>
        <w:gridCol w:w="1050"/>
        <w:gridCol w:w="1035"/>
        <w:tblGridChange w:id="0">
          <w:tblGrid>
            <w:gridCol w:w="3435"/>
            <w:gridCol w:w="1560"/>
            <w:gridCol w:w="1305"/>
            <w:gridCol w:w="1200"/>
            <w:gridCol w:w="1050"/>
            <w:gridCol w:w="1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ind w:left="0" w:firstLine="0"/>
              <w:rPr/>
            </w:pPr>
            <w:r w:rsidDel="00000000" w:rsidR="00000000" w:rsidRPr="00000000">
              <w:rPr>
                <w:rtl w:val="0"/>
              </w:rPr>
              <w:t xml:space="preserve">Introduction to Informational Texts Tutorial  </w:t>
            </w:r>
          </w:p>
          <w:p w:rsidR="00000000" w:rsidDel="00000000" w:rsidP="00000000" w:rsidRDefault="00000000" w:rsidRPr="00000000" w14:paraId="0000008F">
            <w:pPr>
              <w:ind w:left="0" w:firstLine="0"/>
              <w:rPr/>
            </w:pPr>
            <w:r w:rsidDel="00000000" w:rsidR="00000000" w:rsidRPr="00000000">
              <w:rPr>
                <w:rtl w:val="0"/>
              </w:rPr>
              <w:t xml:space="preserve">Mastery Test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ind w:left="0" w:firstLine="0"/>
              <w:rPr/>
            </w:pPr>
            <w:r w:rsidDel="00000000" w:rsidR="00000000" w:rsidRPr="00000000">
              <w:rPr>
                <w:rtl w:val="0"/>
              </w:rPr>
              <w:t xml:space="preserve">Opinion in Informational Texts Tutorial (includes writing a 1-2 page persuasive article pgs 22-25  See MLA Works Cited sample page attached to this syllabus.  </w:t>
            </w:r>
            <w:r w:rsidDel="00000000" w:rsidR="00000000" w:rsidRPr="00000000">
              <w:rPr>
                <w:b w:val="1"/>
                <w:rtl w:val="0"/>
              </w:rPr>
              <w:t xml:space="preserve">Print</w:t>
            </w:r>
            <w:r w:rsidDel="00000000" w:rsidR="00000000" w:rsidRPr="00000000">
              <w:rPr>
                <w:rtl w:val="0"/>
              </w:rPr>
              <w:t xml:space="preserve"> the article after writing it.  </w:t>
            </w:r>
            <w:r w:rsidDel="00000000" w:rsidR="00000000" w:rsidRPr="00000000">
              <w:rPr>
                <w:u w:val="single"/>
                <w:rtl w:val="0"/>
              </w:rPr>
              <w:t xml:space="preserve">No</w:t>
            </w:r>
            <w:r w:rsidDel="00000000" w:rsidR="00000000" w:rsidRPr="00000000">
              <w:rPr>
                <w:rtl w:val="0"/>
              </w:rPr>
              <w:t xml:space="preserve"> Mastery Test.</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Essay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ind w:left="0" w:firstLine="0"/>
              <w:rPr/>
            </w:pPr>
            <w:r w:rsidDel="00000000" w:rsidR="00000000" w:rsidRPr="00000000">
              <w:rPr>
                <w:rtl w:val="0"/>
              </w:rPr>
              <w:t xml:space="preserve">Audience in Informational Texts Tutorial  </w:t>
            </w:r>
          </w:p>
          <w:p w:rsidR="00000000" w:rsidDel="00000000" w:rsidP="00000000" w:rsidRDefault="00000000" w:rsidRPr="00000000" w14:paraId="000000A2">
            <w:pPr>
              <w:ind w:left="0" w:firstLine="0"/>
              <w:rPr/>
            </w:pPr>
            <w:r w:rsidDel="00000000" w:rsidR="00000000" w:rsidRPr="00000000">
              <w:rPr>
                <w:rtl w:val="0"/>
              </w:rPr>
              <w:t xml:space="preserve">Mastery Test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ind w:left="0" w:firstLine="0"/>
              <w:rPr/>
            </w:pPr>
            <w:r w:rsidDel="00000000" w:rsidR="00000000" w:rsidRPr="00000000">
              <w:rPr>
                <w:rtl w:val="0"/>
              </w:rPr>
              <w:t xml:space="preserve">Purpose in Informational Texts Tutorial</w:t>
            </w:r>
          </w:p>
          <w:p w:rsidR="00000000" w:rsidDel="00000000" w:rsidP="00000000" w:rsidRDefault="00000000" w:rsidRPr="00000000" w14:paraId="000000AD">
            <w:pPr>
              <w:ind w:left="0" w:firstLine="0"/>
              <w:rPr/>
            </w:pPr>
            <w:r w:rsidDel="00000000" w:rsidR="00000000" w:rsidRPr="00000000">
              <w:rPr>
                <w:rtl w:val="0"/>
              </w:rPr>
              <w:t xml:space="preserve">Mastery Test</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ind w:left="0" w:firstLine="0"/>
              <w:rPr/>
            </w:pPr>
            <w:r w:rsidDel="00000000" w:rsidR="00000000" w:rsidRPr="00000000">
              <w:rPr>
                <w:rtl w:val="0"/>
              </w:rPr>
              <w:t xml:space="preserve">Unit Activity  See MLA Works Cited sample page attached to this syllabus.  Review tutorial on Opinion in Informational Texts. </w:t>
            </w:r>
            <w:r w:rsidDel="00000000" w:rsidR="00000000" w:rsidRPr="00000000">
              <w:rPr>
                <w:b w:val="1"/>
                <w:rtl w:val="0"/>
              </w:rPr>
              <w:t xml:space="preserve">Print</w:t>
            </w:r>
            <w:r w:rsidDel="00000000" w:rsidR="00000000" w:rsidRPr="00000000">
              <w:rPr>
                <w:rtl w:val="0"/>
              </w:rPr>
              <w:t xml:space="preserve"> the report after writing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rPr/>
            </w:pPr>
            <w:r w:rsidDel="00000000" w:rsidR="00000000" w:rsidRPr="00000000">
              <w:rPr>
                <w:rtl w:val="0"/>
              </w:rPr>
              <w:t xml:space="preserve">Research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Writing short report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E">
      <w:pPr>
        <w:ind w:left="1440" w:firstLine="0"/>
        <w:rPr/>
      </w:pPr>
      <w:r w:rsidDel="00000000" w:rsidR="00000000" w:rsidRPr="00000000">
        <w:rPr>
          <w:rtl w:val="0"/>
        </w:rPr>
      </w:r>
    </w:p>
    <w:p w:rsidR="00000000" w:rsidDel="00000000" w:rsidP="00000000" w:rsidRDefault="00000000" w:rsidRPr="00000000" w14:paraId="000000BF">
      <w:pPr>
        <w:ind w:left="0" w:firstLine="0"/>
        <w:rPr>
          <w:sz w:val="24"/>
          <w:szCs w:val="24"/>
        </w:rPr>
      </w:pPr>
      <w:r w:rsidDel="00000000" w:rsidR="00000000" w:rsidRPr="00000000">
        <w:rPr>
          <w:rtl w:val="0"/>
        </w:rPr>
      </w:r>
    </w:p>
    <w:p w:rsidR="00000000" w:rsidDel="00000000" w:rsidP="00000000" w:rsidRDefault="00000000" w:rsidRPr="00000000" w14:paraId="000000C0">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1">
      <w:pPr>
        <w:ind w:left="0" w:firstLine="0"/>
        <w:rPr>
          <w:sz w:val="24"/>
          <w:szCs w:val="24"/>
        </w:rPr>
      </w:pPr>
      <w:r w:rsidDel="00000000" w:rsidR="00000000" w:rsidRPr="00000000">
        <w:rPr>
          <w:sz w:val="24"/>
          <w:szCs w:val="24"/>
          <w:rtl w:val="0"/>
        </w:rPr>
        <w:t xml:space="preserve">Unit 3   Foundations of Stagecraft  (1 credit)</w:t>
      </w:r>
    </w:p>
    <w:p w:rsidR="00000000" w:rsidDel="00000000" w:rsidP="00000000" w:rsidRDefault="00000000" w:rsidRPr="00000000" w14:paraId="000000C2">
      <w:pPr>
        <w:ind w:left="720" w:firstLine="720"/>
        <w:rPr>
          <w:sz w:val="24"/>
          <w:szCs w:val="24"/>
        </w:rPr>
      </w:pPr>
      <w:r w:rsidDel="00000000" w:rsidR="00000000" w:rsidRPr="00000000">
        <w:rPr>
          <w:sz w:val="24"/>
          <w:szCs w:val="24"/>
          <w:rtl w:val="0"/>
        </w:rPr>
        <w:t xml:space="preserve">Do only the tutorials, tests, and tasks listed below.</w:t>
      </w:r>
    </w:p>
    <w:p w:rsidR="00000000" w:rsidDel="00000000" w:rsidP="00000000" w:rsidRDefault="00000000" w:rsidRPr="00000000" w14:paraId="000000C3">
      <w:pPr>
        <w:ind w:left="1440" w:firstLine="0"/>
        <w:rPr>
          <w:sz w:val="24"/>
          <w:szCs w:val="24"/>
        </w:rPr>
      </w:pPr>
      <w:r w:rsidDel="00000000" w:rsidR="00000000" w:rsidRPr="00000000">
        <w:rPr>
          <w:rtl w:val="0"/>
        </w:rPr>
      </w:r>
    </w:p>
    <w:tbl>
      <w:tblPr>
        <w:tblStyle w:val="Table3"/>
        <w:tblW w:w="984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1590"/>
        <w:gridCol w:w="1335"/>
        <w:gridCol w:w="1305"/>
        <w:gridCol w:w="1035"/>
        <w:gridCol w:w="1140"/>
        <w:tblGridChange w:id="0">
          <w:tblGrid>
            <w:gridCol w:w="3435"/>
            <w:gridCol w:w="1590"/>
            <w:gridCol w:w="1335"/>
            <w:gridCol w:w="1305"/>
            <w:gridCol w:w="1035"/>
            <w:gridCol w:w="11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sz w:val="24"/>
                <w:szCs w:val="24"/>
              </w:rPr>
            </w:pPr>
            <w:r w:rsidDel="00000000" w:rsidR="00000000" w:rsidRPr="00000000">
              <w:rPr>
                <w:rtl w:val="0"/>
              </w:rPr>
              <w:t xml:space="preserve">Date Completed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pPr>
            <w:r w:rsidDel="00000000" w:rsidR="00000000" w:rsidRPr="00000000">
              <w:rPr>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sz w:val="24"/>
                <w:szCs w:val="24"/>
              </w:rPr>
            </w:pPr>
            <w:r w:rsidDel="00000000" w:rsidR="00000000" w:rsidRPr="00000000">
              <w:rPr>
                <w:rtl w:val="0"/>
              </w:rPr>
              <w:t xml:space="preserve">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sz w:val="24"/>
                <w:szCs w:val="24"/>
              </w:rPr>
            </w:pPr>
            <w:r w:rsidDel="00000000" w:rsidR="00000000" w:rsidRPr="00000000">
              <w:rPr>
                <w:rtl w:val="0"/>
              </w:rPr>
              <w:t xml:space="preserve">Grade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ind w:left="0" w:firstLine="0"/>
              <w:rPr>
                <w:sz w:val="24"/>
                <w:szCs w:val="24"/>
              </w:rPr>
            </w:pPr>
            <w:r w:rsidDel="00000000" w:rsidR="00000000" w:rsidRPr="00000000">
              <w:rPr>
                <w:sz w:val="24"/>
                <w:szCs w:val="24"/>
                <w:rtl w:val="0"/>
              </w:rPr>
              <w:t xml:space="preserve">Stage Performance Tutorial (includes reading of Acts I and II of </w:t>
            </w:r>
            <w:r w:rsidDel="00000000" w:rsidR="00000000" w:rsidRPr="00000000">
              <w:rPr>
                <w:i w:val="1"/>
                <w:sz w:val="24"/>
                <w:szCs w:val="24"/>
                <w:rtl w:val="0"/>
              </w:rPr>
              <w:t xml:space="preserve">Macbeth</w:t>
            </w:r>
            <w:r w:rsidDel="00000000" w:rsidR="00000000" w:rsidRPr="00000000">
              <w:rPr>
                <w:sz w:val="24"/>
                <w:szCs w:val="24"/>
                <w:rtl w:val="0"/>
              </w:rPr>
              <w:t xml:space="preserve">)  Mastery Test</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Short answer</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ind w:left="0" w:firstLine="0"/>
              <w:rPr>
                <w:sz w:val="24"/>
                <w:szCs w:val="24"/>
              </w:rPr>
            </w:pPr>
            <w:r w:rsidDel="00000000" w:rsidR="00000000" w:rsidRPr="00000000">
              <w:rPr>
                <w:sz w:val="24"/>
                <w:szCs w:val="24"/>
                <w:rtl w:val="0"/>
              </w:rPr>
              <w:t xml:space="preserve">Themes of Shakespearean Drama Tutorial (includes reading of Acts III-V of </w:t>
            </w:r>
            <w:r w:rsidDel="00000000" w:rsidR="00000000" w:rsidRPr="00000000">
              <w:rPr>
                <w:i w:val="1"/>
                <w:sz w:val="24"/>
                <w:szCs w:val="24"/>
                <w:rtl w:val="0"/>
              </w:rPr>
              <w:t xml:space="preserve">Macbeth</w:t>
            </w:r>
            <w:r w:rsidDel="00000000" w:rsidR="00000000" w:rsidRPr="00000000">
              <w:rPr>
                <w:sz w:val="24"/>
                <w:szCs w:val="24"/>
                <w:rtl w:val="0"/>
              </w:rPr>
              <w:t xml:space="preserve">);  Mastery Test </w:t>
            </w:r>
          </w:p>
          <w:p w:rsidR="00000000" w:rsidDel="00000000" w:rsidP="00000000" w:rsidRDefault="00000000" w:rsidRPr="00000000" w14:paraId="000000D4">
            <w:pPr>
              <w:ind w:left="0" w:firstLine="0"/>
              <w:rPr>
                <w:sz w:val="24"/>
                <w:szCs w:val="24"/>
              </w:rPr>
            </w:pPr>
            <w:r w:rsidDel="00000000" w:rsidR="00000000" w:rsidRPr="00000000">
              <w:rPr>
                <w:sz w:val="24"/>
                <w:szCs w:val="24"/>
                <w:rtl w:val="0"/>
              </w:rPr>
              <w:t xml:space="preserve">Activity; Unit Activity/Discussion:  Do Task 1 Part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Short answer</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Objective</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Compare and contrast</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text/film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ind w:left="0" w:firstLine="0"/>
              <w:rPr>
                <w:sz w:val="24"/>
                <w:szCs w:val="24"/>
              </w:rPr>
            </w:pPr>
            <w:r w:rsidDel="00000000" w:rsidR="00000000" w:rsidRPr="00000000">
              <w:rPr>
                <w:sz w:val="24"/>
                <w:szCs w:val="24"/>
                <w:rtl w:val="0"/>
              </w:rPr>
              <w:t xml:space="preserve">Then do Task 1 Part B that includes watching a film of </w:t>
            </w:r>
            <w:r w:rsidDel="00000000" w:rsidR="00000000" w:rsidRPr="00000000">
              <w:rPr>
                <w:i w:val="1"/>
                <w:sz w:val="24"/>
                <w:szCs w:val="24"/>
                <w:rtl w:val="0"/>
              </w:rPr>
              <w:t xml:space="preserve">Macbeth</w:t>
            </w:r>
            <w:r w:rsidDel="00000000" w:rsidR="00000000" w:rsidRPr="00000000">
              <w:rPr>
                <w:sz w:val="24"/>
                <w:szCs w:val="24"/>
                <w:rtl w:val="0"/>
              </w:rPr>
              <w:t xml:space="preserve"> that your teacher will provide. Before you begin, review the questions on the attached page.  Then a</w:t>
            </w:r>
            <w:r w:rsidDel="00000000" w:rsidR="00000000" w:rsidRPr="00000000">
              <w:rPr>
                <w:sz w:val="24"/>
                <w:szCs w:val="24"/>
                <w:rtl w:val="0"/>
              </w:rPr>
              <w:t xml:space="preserve">s you watch the movie, take notes on the Venn diagram organizer on the next page. Take note of similarities and differences between the text and the movie. </w:t>
            </w:r>
          </w:p>
          <w:p w:rsidR="00000000" w:rsidDel="00000000" w:rsidP="00000000" w:rsidRDefault="00000000" w:rsidRPr="00000000" w14:paraId="000000E0">
            <w:pPr>
              <w:ind w:left="0" w:firstLine="0"/>
              <w:rPr>
                <w:sz w:val="24"/>
                <w:szCs w:val="24"/>
              </w:rPr>
            </w:pPr>
            <w:r w:rsidDel="00000000" w:rsidR="00000000" w:rsidRPr="00000000">
              <w:rPr>
                <w:sz w:val="24"/>
                <w:szCs w:val="24"/>
                <w:rtl w:val="0"/>
              </w:rPr>
              <w:t xml:space="preserve">Prepare to share your text/film comparison orally with your teacher.</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Compare and contrast text/film</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Note taking</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Writing</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Oral presentation</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7">
      <w:pPr>
        <w:ind w:left="0" w:firstLine="0"/>
        <w:rPr>
          <w:b w:val="1"/>
          <w:sz w:val="30"/>
          <w:szCs w:val="30"/>
        </w:rPr>
      </w:pPr>
      <w:r w:rsidDel="00000000" w:rsidR="00000000" w:rsidRPr="00000000">
        <w:rPr>
          <w:rtl w:val="0"/>
        </w:rPr>
      </w:r>
    </w:p>
    <w:p w:rsidR="00000000" w:rsidDel="00000000" w:rsidP="00000000" w:rsidRDefault="00000000" w:rsidRPr="00000000" w14:paraId="000000F8">
      <w:pPr>
        <w:ind w:left="0" w:firstLine="0"/>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F9">
      <w:pPr>
        <w:rPr>
          <w:b w:val="1"/>
          <w:sz w:val="24"/>
          <w:szCs w:val="24"/>
        </w:rPr>
      </w:pPr>
      <w:r w:rsidDel="00000000" w:rsidR="00000000" w:rsidRPr="00000000">
        <w:rPr>
          <w:b w:val="1"/>
          <w:sz w:val="24"/>
          <w:szCs w:val="24"/>
          <w:rtl w:val="0"/>
        </w:rPr>
        <w:t xml:space="preserve">Compare / Contrast Questions for Film and Text</w:t>
      </w:r>
    </w:p>
    <w:p w:rsidR="00000000" w:rsidDel="00000000" w:rsidP="00000000" w:rsidRDefault="00000000" w:rsidRPr="00000000" w14:paraId="000000FA">
      <w:pPr>
        <w:rPr>
          <w:b w:val="1"/>
          <w:sz w:val="24"/>
          <w:szCs w:val="24"/>
        </w:rPr>
      </w:pPr>
      <w:r w:rsidDel="00000000" w:rsidR="00000000" w:rsidRPr="00000000">
        <w:rPr>
          <w:rtl w:val="0"/>
        </w:rPr>
      </w:r>
    </w:p>
    <w:p w:rsidR="00000000" w:rsidDel="00000000" w:rsidP="00000000" w:rsidRDefault="00000000" w:rsidRPr="00000000" w14:paraId="000000FB">
      <w:pPr>
        <w:rPr>
          <w:b w:val="1"/>
          <w:sz w:val="24"/>
          <w:szCs w:val="24"/>
        </w:rPr>
      </w:pPr>
      <w:r w:rsidDel="00000000" w:rsidR="00000000" w:rsidRPr="00000000">
        <w:rPr>
          <w:b w:val="1"/>
          <w:sz w:val="24"/>
          <w:szCs w:val="24"/>
          <w:rtl w:val="0"/>
        </w:rPr>
        <w:t xml:space="preserve">Characters:</w:t>
      </w:r>
    </w:p>
    <w:p w:rsidR="00000000" w:rsidDel="00000000" w:rsidP="00000000" w:rsidRDefault="00000000" w:rsidRPr="00000000" w14:paraId="000000FC">
      <w:pPr>
        <w:rPr>
          <w:sz w:val="24"/>
          <w:szCs w:val="24"/>
        </w:rPr>
      </w:pPr>
      <w:r w:rsidDel="00000000" w:rsidR="00000000" w:rsidRPr="00000000">
        <w:rPr>
          <w:sz w:val="24"/>
          <w:szCs w:val="24"/>
          <w:rtl w:val="0"/>
        </w:rPr>
        <w:t xml:space="preserve"> Do the same characters appear in both the text and the film?  In the film, do they look like you imagined them while reading?  Did they display any differences or similarities?</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Plot:</w:t>
      </w:r>
    </w:p>
    <w:p w:rsidR="00000000" w:rsidDel="00000000" w:rsidP="00000000" w:rsidRDefault="00000000" w:rsidRPr="00000000" w14:paraId="000000FF">
      <w:pPr>
        <w:rPr>
          <w:sz w:val="24"/>
          <w:szCs w:val="24"/>
        </w:rPr>
      </w:pPr>
      <w:r w:rsidDel="00000000" w:rsidR="00000000" w:rsidRPr="00000000">
        <w:rPr>
          <w:sz w:val="24"/>
          <w:szCs w:val="24"/>
          <w:rtl w:val="0"/>
        </w:rPr>
        <w:t xml:space="preserve">Is the plot the same in both the text and the film?  Often a film will leave out parts from the text.  Did you notice anything missing from the film?</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b w:val="1"/>
          <w:sz w:val="24"/>
          <w:szCs w:val="24"/>
          <w:rtl w:val="0"/>
        </w:rPr>
        <w:t xml:space="preserve">Setting:</w:t>
      </w:r>
      <w:r w:rsidDel="00000000" w:rsidR="00000000" w:rsidRPr="00000000">
        <w:rPr>
          <w:sz w:val="24"/>
          <w:szCs w:val="24"/>
          <w:rtl w:val="0"/>
        </w:rPr>
        <w:t xml:space="preserve"> </w:t>
      </w:r>
    </w:p>
    <w:p w:rsidR="00000000" w:rsidDel="00000000" w:rsidP="00000000" w:rsidRDefault="00000000" w:rsidRPr="00000000" w14:paraId="00000102">
      <w:pPr>
        <w:rPr>
          <w:sz w:val="24"/>
          <w:szCs w:val="24"/>
        </w:rPr>
      </w:pPr>
      <w:r w:rsidDel="00000000" w:rsidR="00000000" w:rsidRPr="00000000">
        <w:rPr>
          <w:sz w:val="24"/>
          <w:szCs w:val="24"/>
          <w:rtl w:val="0"/>
        </w:rPr>
        <w:t xml:space="preserve">Is the setting the same in both? In the film, does it look the way you imagined while reading?  Is the setting important to the plot?</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Dialogue/Language:</w:t>
      </w:r>
    </w:p>
    <w:p w:rsidR="00000000" w:rsidDel="00000000" w:rsidP="00000000" w:rsidRDefault="00000000" w:rsidRPr="00000000" w14:paraId="00000105">
      <w:pPr>
        <w:rPr>
          <w:sz w:val="24"/>
          <w:szCs w:val="24"/>
        </w:rPr>
      </w:pPr>
      <w:r w:rsidDel="00000000" w:rsidR="00000000" w:rsidRPr="00000000">
        <w:rPr>
          <w:sz w:val="24"/>
          <w:szCs w:val="24"/>
          <w:rtl w:val="0"/>
        </w:rPr>
        <w:t xml:space="preserve">Is the dialogue among characters basically the same in both text and film?  If not, why do you think changes were made?</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b w:val="1"/>
          <w:sz w:val="24"/>
          <w:szCs w:val="24"/>
          <w:rtl w:val="0"/>
        </w:rPr>
        <w:t xml:space="preserve">Performance:</w:t>
      </w:r>
      <w:r w:rsidDel="00000000" w:rsidR="00000000" w:rsidRPr="00000000">
        <w:rPr>
          <w:sz w:val="24"/>
          <w:szCs w:val="24"/>
          <w:rtl w:val="0"/>
        </w:rPr>
        <w:t xml:space="preserve"> </w:t>
      </w:r>
    </w:p>
    <w:p w:rsidR="00000000" w:rsidDel="00000000" w:rsidP="00000000" w:rsidRDefault="00000000" w:rsidRPr="00000000" w14:paraId="00000108">
      <w:pPr>
        <w:rPr>
          <w:b w:val="1"/>
          <w:sz w:val="30"/>
          <w:szCs w:val="30"/>
        </w:rPr>
      </w:pPr>
      <w:r w:rsidDel="00000000" w:rsidR="00000000" w:rsidRPr="00000000">
        <w:rPr>
          <w:sz w:val="24"/>
          <w:szCs w:val="24"/>
          <w:rtl w:val="0"/>
        </w:rPr>
        <w:t xml:space="preserve">What did you like better about the film’s presentation of the story?  Which was easier for you to understand?  More enjoyable?</w:t>
      </w:r>
      <w:r w:rsidDel="00000000" w:rsidR="00000000" w:rsidRPr="00000000">
        <w:rPr>
          <w:rtl w:val="0"/>
        </w:rPr>
      </w:r>
    </w:p>
    <w:p w:rsidR="00000000" w:rsidDel="00000000" w:rsidP="00000000" w:rsidRDefault="00000000" w:rsidRPr="00000000" w14:paraId="00000109">
      <w:pPr>
        <w:ind w:left="0" w:firstLine="0"/>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0A">
      <w:pPr>
        <w:ind w:left="0" w:firstLine="0"/>
        <w:rPr>
          <w:b w:val="1"/>
          <w:sz w:val="30"/>
          <w:szCs w:val="30"/>
        </w:rPr>
      </w:pPr>
      <w:r w:rsidDel="00000000" w:rsidR="00000000" w:rsidRPr="00000000">
        <w:rPr>
          <w:rtl w:val="0"/>
        </w:rPr>
      </w:r>
    </w:p>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  Date: _____________ </w:t>
      </w:r>
    </w:p>
    <w:p w:rsidR="00000000" w:rsidDel="00000000" w:rsidP="00000000" w:rsidRDefault="00000000" w:rsidRPr="00000000" w14:paraId="0000010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spacing w:line="240" w:lineRule="auto"/>
        <w:ind w:left="1440"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VENN DIAGRAM</w:t>
      </w:r>
    </w:p>
    <w:p w:rsidR="00000000" w:rsidDel="00000000" w:rsidP="00000000" w:rsidRDefault="00000000" w:rsidRPr="00000000" w14:paraId="0000010F">
      <w:pPr>
        <w:widowControl w:val="0"/>
        <w:spacing w:line="240" w:lineRule="auto"/>
        <w:ind w:left="1440" w:firstLine="72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0">
      <w:pPr>
        <w:widowControl w:val="0"/>
        <w:spacing w:line="240" w:lineRule="auto"/>
        <w:ind w:left="1440" w:firstLine="72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1">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089400"/>
            <wp:effectExtent b="0" l="0" r="0" t="0"/>
            <wp:docPr id="3" name="image1.png"/>
            <a:graphic>
              <a:graphicData uri="http://schemas.openxmlformats.org/drawingml/2006/picture">
                <pic:pic>
                  <pic:nvPicPr>
                    <pic:cNvPr id="0" name="image1.png"/>
                    <pic:cNvPicPr preferRelativeResize="0"/>
                  </pic:nvPicPr>
                  <pic:blipFill>
                    <a:blip r:embed="rId7"/>
                    <a:srcRect b="4585" l="4296" r="4000" t="11007"/>
                    <a:stretch>
                      <a:fillRect/>
                    </a:stretch>
                  </pic:blipFill>
                  <pic:spPr>
                    <a:xfrm>
                      <a:off x="0" y="0"/>
                      <a:ext cx="59436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13">
      <w:pPr>
        <w:widowControl w:val="0"/>
        <w:spacing w:line="240" w:lineRule="auto"/>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3667125</wp:posOffset>
                </wp:positionH>
                <wp:positionV relativeFrom="paragraph">
                  <wp:posOffset>28575</wp:posOffset>
                </wp:positionV>
                <wp:extent cx="190500" cy="134690"/>
                <wp:effectExtent b="0" l="0" r="0" t="0"/>
                <wp:wrapNone/>
                <wp:docPr id="2" name=""/>
                <a:graphic>
                  <a:graphicData uri="http://schemas.microsoft.com/office/word/2010/wordprocessingShape">
                    <wps:wsp>
                      <wps:cNvSpPr/>
                      <wps:cNvPr id="3" name="Shape 3"/>
                      <wps:spPr>
                        <a:xfrm>
                          <a:off x="0" y="0"/>
                          <a:ext cx="134690" cy="19050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3667125</wp:posOffset>
                </wp:positionH>
                <wp:positionV relativeFrom="paragraph">
                  <wp:posOffset>28575</wp:posOffset>
                </wp:positionV>
                <wp:extent cx="190500" cy="13469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134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25400</wp:posOffset>
                </wp:positionV>
                <wp:extent cx="12700" cy="8979"/>
                <wp:effectExtent b="0" l="0" r="0" t="0"/>
                <wp:wrapNone/>
                <wp:docPr id="1" name=""/>
                <a:graphic>
                  <a:graphicData uri="http://schemas.microsoft.com/office/word/2010/wordprocessingShape">
                    <wps:wsp>
                      <wps:cNvSpPr/>
                      <wps:cNvPr id="2" name="Shape 2"/>
                      <wps:spPr>
                        <a:xfrm>
                          <a:off x="0" y="0"/>
                          <a:ext cx="8979" cy="1270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25400</wp:posOffset>
                </wp:positionV>
                <wp:extent cx="12700" cy="8979"/>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8979"/>
                        </a:xfrm>
                        <a:prstGeom prst="rect"/>
                        <a:ln/>
                      </pic:spPr>
                    </pic:pic>
                  </a:graphicData>
                </a:graphic>
              </wp:anchor>
            </w:drawing>
          </mc:Fallback>
        </mc:AlternateContent>
      </w:r>
    </w:p>
    <w:p w:rsidR="00000000" w:rsidDel="00000000" w:rsidP="00000000" w:rsidRDefault="00000000" w:rsidRPr="00000000" w14:paraId="00000114">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15">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6">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7">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8">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9">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A">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B">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C">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D">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E">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F">
      <w:pPr>
        <w:ind w:left="0" w:firstLine="0"/>
        <w:rPr>
          <w:rFonts w:ascii="Times New Roman" w:cs="Times New Roman" w:eastAsia="Times New Roman" w:hAnsi="Times New Roman"/>
          <w:sz w:val="24"/>
          <w:szCs w:val="24"/>
        </w:rPr>
      </w:pPr>
      <w:r w:rsidDel="00000000" w:rsidR="00000000" w:rsidRPr="00000000">
        <w:rPr>
          <w:b w:val="1"/>
          <w:sz w:val="30"/>
          <w:szCs w:val="30"/>
          <w:rtl w:val="0"/>
        </w:rPr>
        <w:t xml:space="preserve">Grading Rubric for a Writing Assignment/Essay</w:t>
      </w:r>
      <w:r w:rsidDel="00000000" w:rsidR="00000000" w:rsidRPr="00000000">
        <w:rPr>
          <w:rtl w:val="0"/>
        </w:rPr>
      </w:r>
    </w:p>
    <w:p w:rsidR="00000000" w:rsidDel="00000000" w:rsidP="00000000" w:rsidRDefault="00000000" w:rsidRPr="00000000" w14:paraId="0000012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915.0" w:type="dxa"/>
        <w:jc w:val="left"/>
        <w:tblInd w:w="0.0" w:type="dxa"/>
        <w:tblLayout w:type="fixed"/>
        <w:tblLook w:val="0400"/>
      </w:tblPr>
      <w:tblGrid>
        <w:gridCol w:w="1429"/>
        <w:gridCol w:w="2188"/>
        <w:gridCol w:w="2158"/>
        <w:gridCol w:w="1939"/>
        <w:gridCol w:w="2201"/>
        <w:tblGridChange w:id="0">
          <w:tblGrid>
            <w:gridCol w:w="1429"/>
            <w:gridCol w:w="2188"/>
            <w:gridCol w:w="2158"/>
            <w:gridCol w:w="1939"/>
            <w:gridCol w:w="2201"/>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Grading</w:t>
            </w:r>
            <w:r w:rsidDel="00000000" w:rsidR="00000000" w:rsidRPr="00000000">
              <w:rPr>
                <w:rtl w:val="0"/>
              </w:rPr>
            </w:r>
          </w:p>
          <w:p w:rsidR="00000000" w:rsidDel="00000000" w:rsidP="00000000" w:rsidRDefault="00000000" w:rsidRPr="00000000" w14:paraId="00000123">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4">
            <w:pPr>
              <w:widowControl w:val="0"/>
              <w:spacing w:line="276" w:lineRule="auto"/>
              <w:jc w:val="center"/>
              <w:rPr>
                <w:b w:val="1"/>
                <w:sz w:val="20"/>
                <w:szCs w:val="20"/>
              </w:rPr>
            </w:pPr>
            <w:r w:rsidDel="00000000" w:rsidR="00000000" w:rsidRPr="00000000">
              <w:rPr>
                <w:b w:val="1"/>
                <w:sz w:val="20"/>
                <w:szCs w:val="20"/>
                <w:rtl w:val="0"/>
              </w:rPr>
              <w:t xml:space="preserve">Excellent-</w:t>
            </w:r>
          </w:p>
          <w:p w:rsidR="00000000" w:rsidDel="00000000" w:rsidP="00000000" w:rsidRDefault="00000000" w:rsidRPr="00000000" w14:paraId="00000125">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6">
            <w:pPr>
              <w:widowControl w:val="0"/>
              <w:spacing w:line="276" w:lineRule="auto"/>
              <w:jc w:val="center"/>
              <w:rPr>
                <w:b w:val="1"/>
                <w:sz w:val="20"/>
                <w:szCs w:val="20"/>
              </w:rPr>
            </w:pPr>
            <w:r w:rsidDel="00000000" w:rsidR="00000000" w:rsidRPr="00000000">
              <w:rPr>
                <w:b w:val="1"/>
                <w:sz w:val="20"/>
                <w:szCs w:val="20"/>
                <w:rtl w:val="0"/>
              </w:rPr>
              <w:t xml:space="preserve">Acceptable</w:t>
            </w:r>
          </w:p>
          <w:p w:rsidR="00000000" w:rsidDel="00000000" w:rsidP="00000000" w:rsidRDefault="00000000" w:rsidRPr="00000000" w14:paraId="00000127">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8">
            <w:pPr>
              <w:widowControl w:val="0"/>
              <w:spacing w:line="276" w:lineRule="auto"/>
              <w:jc w:val="center"/>
              <w:rPr>
                <w:b w:val="1"/>
                <w:sz w:val="20"/>
                <w:szCs w:val="20"/>
              </w:rPr>
            </w:pPr>
            <w:r w:rsidDel="00000000" w:rsidR="00000000" w:rsidRPr="00000000">
              <w:rPr>
                <w:b w:val="1"/>
                <w:sz w:val="20"/>
                <w:szCs w:val="20"/>
                <w:rtl w:val="0"/>
              </w:rPr>
              <w:t xml:space="preserve">Minimal</w:t>
            </w:r>
          </w:p>
          <w:p w:rsidR="00000000" w:rsidDel="00000000" w:rsidP="00000000" w:rsidRDefault="00000000" w:rsidRPr="00000000" w14:paraId="00000129">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A">
            <w:pPr>
              <w:widowControl w:val="0"/>
              <w:spacing w:line="276" w:lineRule="auto"/>
              <w:jc w:val="center"/>
              <w:rPr>
                <w:b w:val="1"/>
                <w:sz w:val="20"/>
                <w:szCs w:val="20"/>
              </w:rPr>
            </w:pPr>
            <w:r w:rsidDel="00000000" w:rsidR="00000000" w:rsidRPr="00000000">
              <w:rPr>
                <w:b w:val="1"/>
                <w:sz w:val="20"/>
                <w:szCs w:val="20"/>
                <w:rtl w:val="0"/>
              </w:rPr>
              <w:t xml:space="preserve">Unacceptable</w:t>
            </w:r>
          </w:p>
          <w:p w:rsidR="00000000" w:rsidDel="00000000" w:rsidP="00000000" w:rsidRDefault="00000000" w:rsidRPr="00000000" w14:paraId="0000012B">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Preparation and</w:t>
            </w:r>
            <w:r w:rsidDel="00000000" w:rsidR="00000000" w:rsidRPr="00000000">
              <w:rPr>
                <w:rtl w:val="0"/>
              </w:rPr>
            </w:r>
          </w:p>
          <w:p w:rsidR="00000000" w:rsidDel="00000000" w:rsidP="00000000" w:rsidRDefault="00000000" w:rsidRPr="00000000" w14:paraId="0000012D">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Research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Prepares by</w:t>
            </w:r>
            <w:r w:rsidDel="00000000" w:rsidR="00000000" w:rsidRPr="00000000">
              <w:rPr>
                <w:rtl w:val="0"/>
              </w:rPr>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investigating a</w:t>
            </w:r>
            <w:r w:rsidDel="00000000" w:rsidR="00000000" w:rsidRPr="00000000">
              <w:rPr>
                <w:rtl w:val="0"/>
              </w:rPr>
            </w:r>
          </w:p>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wide range of</w:t>
            </w:r>
            <w:r w:rsidDel="00000000" w:rsidR="00000000" w:rsidRPr="00000000">
              <w:rPr>
                <w:rtl w:val="0"/>
              </w:rPr>
            </w:r>
          </w:p>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relevant print and</w:t>
            </w:r>
            <w:r w:rsidDel="00000000" w:rsidR="00000000" w:rsidRPr="00000000">
              <w:rPr>
                <w:rtl w:val="0"/>
              </w:rPr>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electronic sources,</w:t>
            </w:r>
            <w:r w:rsidDel="00000000" w:rsidR="00000000" w:rsidRPr="00000000">
              <w:rPr>
                <w:rtl w:val="0"/>
              </w:rPr>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including primary</w:t>
            </w:r>
            <w:r w:rsidDel="00000000" w:rsidR="00000000" w:rsidRPr="00000000">
              <w:rPr>
                <w:rtl w:val="0"/>
              </w:rPr>
            </w:r>
          </w:p>
          <w:p w:rsidR="00000000" w:rsidDel="00000000" w:rsidP="00000000" w:rsidRDefault="00000000" w:rsidRPr="00000000" w14:paraId="0000013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sources if</w:t>
            </w:r>
            <w:r w:rsidDel="00000000" w:rsidR="00000000" w:rsidRPr="00000000">
              <w:rPr>
                <w:rtl w:val="0"/>
              </w:rPr>
            </w:r>
          </w:p>
          <w:p w:rsidR="00000000" w:rsidDel="00000000" w:rsidP="00000000" w:rsidRDefault="00000000" w:rsidRPr="00000000" w14:paraId="00000135">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applicable.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Uses several</w:t>
            </w:r>
            <w:r w:rsidDel="00000000" w:rsidR="00000000" w:rsidRPr="00000000">
              <w:rPr>
                <w:rtl w:val="0"/>
              </w:rPr>
            </w:r>
          </w:p>
          <w:p w:rsidR="00000000" w:rsidDel="00000000" w:rsidP="00000000" w:rsidRDefault="00000000" w:rsidRPr="00000000" w14:paraId="0000013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relevant print and</w:t>
            </w:r>
            <w:r w:rsidDel="00000000" w:rsidR="00000000" w:rsidRPr="00000000">
              <w:rPr>
                <w:rtl w:val="0"/>
              </w:rPr>
            </w:r>
          </w:p>
          <w:p w:rsidR="00000000" w:rsidDel="00000000" w:rsidP="00000000" w:rsidRDefault="00000000" w:rsidRPr="00000000" w14:paraId="00000138">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electronic sources.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Relies on only one</w:t>
            </w:r>
            <w:r w:rsidDel="00000000" w:rsidR="00000000" w:rsidRPr="00000000">
              <w:rPr>
                <w:rtl w:val="0"/>
              </w:rPr>
            </w:r>
          </w:p>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or two relevant</w:t>
            </w:r>
            <w:r w:rsidDel="00000000" w:rsidR="00000000" w:rsidRPr="00000000">
              <w:rPr>
                <w:rtl w:val="0"/>
              </w:rPr>
            </w:r>
          </w:p>
          <w:p w:rsidR="00000000" w:rsidDel="00000000" w:rsidP="00000000" w:rsidRDefault="00000000" w:rsidRPr="00000000" w14:paraId="0000013B">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sources.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Shows little</w:t>
            </w:r>
            <w:r w:rsidDel="00000000" w:rsidR="00000000" w:rsidRPr="00000000">
              <w:rPr>
                <w:rtl w:val="0"/>
              </w:rPr>
            </w:r>
          </w:p>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evidence of</w:t>
            </w:r>
            <w:r w:rsidDel="00000000" w:rsidR="00000000" w:rsidRPr="00000000">
              <w:rPr>
                <w:rtl w:val="0"/>
              </w:rPr>
            </w:r>
          </w:p>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preparation and</w:t>
            </w:r>
            <w:r w:rsidDel="00000000" w:rsidR="00000000" w:rsidRPr="00000000">
              <w:rPr>
                <w:rtl w:val="0"/>
              </w:rPr>
            </w:r>
          </w:p>
          <w:p w:rsidR="00000000" w:rsidDel="00000000" w:rsidP="00000000" w:rsidRDefault="00000000" w:rsidRPr="00000000" w14:paraId="0000013F">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research.</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0">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Subject Matter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Analyzes and</w:t>
            </w:r>
            <w:r w:rsidDel="00000000" w:rsidR="00000000" w:rsidRPr="00000000">
              <w:rPr>
                <w:rtl w:val="0"/>
              </w:rPr>
            </w:r>
          </w:p>
          <w:p w:rsidR="00000000" w:rsidDel="00000000" w:rsidP="00000000" w:rsidRDefault="00000000" w:rsidRPr="00000000" w14:paraId="0000014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comprehends</w:t>
            </w:r>
            <w:r w:rsidDel="00000000" w:rsidR="00000000" w:rsidRPr="00000000">
              <w:rPr>
                <w:rtl w:val="0"/>
              </w:rPr>
            </w:r>
          </w:p>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subject matter;</w:t>
            </w:r>
            <w:r w:rsidDel="00000000" w:rsidR="00000000" w:rsidRPr="00000000">
              <w:rPr>
                <w:rtl w:val="0"/>
              </w:rPr>
            </w:r>
          </w:p>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meets or exceeds</w:t>
            </w:r>
            <w:r w:rsidDel="00000000" w:rsidR="00000000" w:rsidRPr="00000000">
              <w:rPr>
                <w:rtl w:val="0"/>
              </w:rPr>
            </w:r>
          </w:p>
          <w:p w:rsidR="00000000" w:rsidDel="00000000" w:rsidP="00000000" w:rsidRDefault="00000000" w:rsidRPr="00000000" w14:paraId="00000145">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writing 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Shows good effort</w:t>
            </w:r>
            <w:r w:rsidDel="00000000" w:rsidR="00000000" w:rsidRPr="00000000">
              <w:rPr>
                <w:rtl w:val="0"/>
              </w:rPr>
            </w:r>
          </w:p>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 comprehending</w:t>
            </w:r>
            <w:r w:rsidDel="00000000" w:rsidR="00000000" w:rsidRPr="00000000">
              <w:rPr>
                <w:rtl w:val="0"/>
              </w:rPr>
            </w:r>
          </w:p>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subject matter;</w:t>
            </w:r>
            <w:r w:rsidDel="00000000" w:rsidR="00000000" w:rsidRPr="00000000">
              <w:rPr>
                <w:rtl w:val="0"/>
              </w:rPr>
            </w:r>
          </w:p>
          <w:p w:rsidR="00000000" w:rsidDel="00000000" w:rsidP="00000000" w:rsidRDefault="00000000" w:rsidRPr="00000000" w14:paraId="0000014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meets writing</w:t>
            </w:r>
            <w:r w:rsidDel="00000000" w:rsidR="00000000" w:rsidRPr="00000000">
              <w:rPr>
                <w:rtl w:val="0"/>
              </w:rPr>
            </w:r>
          </w:p>
          <w:p w:rsidR="00000000" w:rsidDel="00000000" w:rsidP="00000000" w:rsidRDefault="00000000" w:rsidRPr="00000000" w14:paraId="0000014A">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4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Illustrates gaps in</w:t>
            </w:r>
            <w:r w:rsidDel="00000000" w:rsidR="00000000" w:rsidRPr="00000000">
              <w:rPr>
                <w:rtl w:val="0"/>
              </w:rPr>
            </w:r>
          </w:p>
          <w:p w:rsidR="00000000" w:rsidDel="00000000" w:rsidP="00000000" w:rsidRDefault="00000000" w:rsidRPr="00000000" w14:paraId="0000014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understanding</w:t>
            </w:r>
            <w:r w:rsidDel="00000000" w:rsidR="00000000" w:rsidRPr="00000000">
              <w:rPr>
                <w:rtl w:val="0"/>
              </w:rPr>
            </w:r>
          </w:p>
          <w:p w:rsidR="00000000" w:rsidDel="00000000" w:rsidP="00000000" w:rsidRDefault="00000000" w:rsidRPr="00000000" w14:paraId="0000014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subject matter;</w:t>
            </w:r>
            <w:r w:rsidDel="00000000" w:rsidR="00000000" w:rsidRPr="00000000">
              <w:rPr>
                <w:rtl w:val="0"/>
              </w:rPr>
            </w:r>
          </w:p>
          <w:p w:rsidR="00000000" w:rsidDel="00000000" w:rsidP="00000000" w:rsidRDefault="00000000" w:rsidRPr="00000000" w14:paraId="0000014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does not meet all</w:t>
            </w:r>
            <w:r w:rsidDel="00000000" w:rsidR="00000000" w:rsidRPr="00000000">
              <w:rPr>
                <w:rtl w:val="0"/>
              </w:rPr>
            </w:r>
          </w:p>
          <w:p w:rsidR="00000000" w:rsidDel="00000000" w:rsidP="00000000" w:rsidRDefault="00000000" w:rsidRPr="00000000" w14:paraId="0000014F">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writing 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Shows little</w:t>
            </w:r>
            <w:r w:rsidDel="00000000" w:rsidR="00000000" w:rsidRPr="00000000">
              <w:rPr>
                <w:rtl w:val="0"/>
              </w:rPr>
            </w:r>
          </w:p>
          <w:p w:rsidR="00000000" w:rsidDel="00000000" w:rsidP="00000000" w:rsidRDefault="00000000" w:rsidRPr="00000000" w14:paraId="0000015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understanding</w:t>
            </w:r>
            <w:r w:rsidDel="00000000" w:rsidR="00000000" w:rsidRPr="00000000">
              <w:rPr>
                <w:rtl w:val="0"/>
              </w:rPr>
            </w:r>
          </w:p>
          <w:p w:rsidR="00000000" w:rsidDel="00000000" w:rsidP="00000000" w:rsidRDefault="00000000" w:rsidRPr="00000000" w14:paraId="0000015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of subject matter;</w:t>
            </w:r>
            <w:r w:rsidDel="00000000" w:rsidR="00000000" w:rsidRPr="00000000">
              <w:rPr>
                <w:rtl w:val="0"/>
              </w:rPr>
            </w:r>
          </w:p>
          <w:p w:rsidR="00000000" w:rsidDel="00000000" w:rsidP="00000000" w:rsidRDefault="00000000" w:rsidRPr="00000000" w14:paraId="0000015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meets one or two elements of</w:t>
            </w:r>
            <w:r w:rsidDel="00000000" w:rsidR="00000000" w:rsidRPr="00000000">
              <w:rPr>
                <w:rtl w:val="0"/>
              </w:rPr>
            </w:r>
          </w:p>
          <w:p w:rsidR="00000000" w:rsidDel="00000000" w:rsidP="00000000" w:rsidRDefault="00000000" w:rsidRPr="00000000" w14:paraId="00000154">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writing criteria.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5">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Content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Purpose of writing</w:t>
            </w:r>
            <w:r w:rsidDel="00000000" w:rsidR="00000000" w:rsidRPr="00000000">
              <w:rPr>
                <w:rtl w:val="0"/>
              </w:rPr>
            </w:r>
          </w:p>
          <w:p w:rsidR="00000000" w:rsidDel="00000000" w:rsidP="00000000" w:rsidRDefault="00000000" w:rsidRPr="00000000" w14:paraId="0000015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is clear and reflects</w:t>
            </w:r>
            <w:r w:rsidDel="00000000" w:rsidR="00000000" w:rsidRPr="00000000">
              <w:rPr>
                <w:rtl w:val="0"/>
              </w:rPr>
            </w:r>
          </w:p>
          <w:p w:rsidR="00000000" w:rsidDel="00000000" w:rsidP="00000000" w:rsidRDefault="00000000" w:rsidRPr="00000000" w14:paraId="00000158">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assignment; introduction</w:t>
            </w:r>
            <w:r w:rsidDel="00000000" w:rsidR="00000000" w:rsidRPr="00000000">
              <w:rPr>
                <w:rtl w:val="0"/>
              </w:rPr>
            </w:r>
          </w:p>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engages reader; ideas are well-developed and</w:t>
            </w:r>
            <w:r w:rsidDel="00000000" w:rsidR="00000000" w:rsidRPr="00000000">
              <w:rPr>
                <w:rtl w:val="0"/>
              </w:rPr>
            </w:r>
          </w:p>
          <w:p w:rsidR="00000000" w:rsidDel="00000000" w:rsidP="00000000" w:rsidRDefault="00000000" w:rsidRPr="00000000" w14:paraId="0000015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elaborated with substantial detail and evidence</w:t>
            </w:r>
            <w:r w:rsidDel="00000000" w:rsidR="00000000" w:rsidRPr="00000000">
              <w:rPr>
                <w:rtl w:val="0"/>
              </w:rPr>
            </w:r>
          </w:p>
          <w:p w:rsidR="00000000" w:rsidDel="00000000" w:rsidP="00000000" w:rsidRDefault="00000000" w:rsidRPr="00000000" w14:paraId="0000015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where appropriate; conclusion is strong.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5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Purpose of writing is discernable and</w:t>
            </w:r>
            <w:r w:rsidDel="00000000" w:rsidR="00000000" w:rsidRPr="00000000">
              <w:rPr>
                <w:rtl w:val="0"/>
              </w:rPr>
            </w:r>
          </w:p>
          <w:p w:rsidR="00000000" w:rsidDel="00000000" w:rsidP="00000000" w:rsidRDefault="00000000" w:rsidRPr="00000000" w14:paraId="0000015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Reflects assignment;</w:t>
            </w:r>
            <w:r w:rsidDel="00000000" w:rsidR="00000000" w:rsidRPr="00000000">
              <w:rPr>
                <w:rtl w:val="0"/>
              </w:rPr>
            </w:r>
          </w:p>
          <w:p w:rsidR="00000000" w:rsidDel="00000000" w:rsidP="00000000" w:rsidRDefault="00000000" w:rsidRPr="00000000" w14:paraId="0000015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introduction is provided; ideas are</w:t>
            </w:r>
            <w:r w:rsidDel="00000000" w:rsidR="00000000" w:rsidRPr="00000000">
              <w:rPr>
                <w:rtl w:val="0"/>
              </w:rPr>
            </w:r>
          </w:p>
          <w:p w:rsidR="00000000" w:rsidDel="00000000" w:rsidP="00000000" w:rsidRDefault="00000000" w:rsidRPr="00000000" w14:paraId="0000015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developed and</w:t>
            </w:r>
            <w:r w:rsidDel="00000000" w:rsidR="00000000" w:rsidRPr="00000000">
              <w:rPr>
                <w:rtl w:val="0"/>
              </w:rPr>
            </w:r>
          </w:p>
          <w:p w:rsidR="00000000" w:rsidDel="00000000" w:rsidP="00000000" w:rsidRDefault="00000000" w:rsidRPr="00000000" w14:paraId="0000016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elaborated with</w:t>
            </w:r>
            <w:r w:rsidDel="00000000" w:rsidR="00000000" w:rsidRPr="00000000">
              <w:rPr>
                <w:rtl w:val="0"/>
              </w:rPr>
            </w:r>
          </w:p>
          <w:p w:rsidR="00000000" w:rsidDel="00000000" w:rsidP="00000000" w:rsidRDefault="00000000" w:rsidRPr="00000000" w14:paraId="0000016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detail and evidenced where appropriate;</w:t>
            </w:r>
            <w:r w:rsidDel="00000000" w:rsidR="00000000" w:rsidRPr="00000000">
              <w:rPr>
                <w:rtl w:val="0"/>
              </w:rPr>
            </w:r>
          </w:p>
          <w:p w:rsidR="00000000" w:rsidDel="00000000" w:rsidP="00000000" w:rsidRDefault="00000000" w:rsidRPr="00000000" w14:paraId="0000016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conclusion is provided.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Structure may be partially unclear,</w:t>
            </w:r>
            <w:r w:rsidDel="00000000" w:rsidR="00000000" w:rsidRPr="00000000">
              <w:rPr>
                <w:rtl w:val="0"/>
              </w:rPr>
            </w:r>
          </w:p>
          <w:p w:rsidR="00000000" w:rsidDel="00000000" w:rsidP="00000000" w:rsidRDefault="00000000" w:rsidRPr="00000000" w14:paraId="0000016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inappropriate, or</w:t>
            </w:r>
            <w:r w:rsidDel="00000000" w:rsidR="00000000" w:rsidRPr="00000000">
              <w:rPr>
                <w:rtl w:val="0"/>
              </w:rPr>
            </w:r>
          </w:p>
          <w:p w:rsidR="00000000" w:rsidDel="00000000" w:rsidP="00000000" w:rsidRDefault="00000000" w:rsidRPr="00000000" w14:paraId="0000016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lacking; introduction or</w:t>
            </w:r>
            <w:r w:rsidDel="00000000" w:rsidR="00000000" w:rsidRPr="00000000">
              <w:rPr>
                <w:rtl w:val="0"/>
              </w:rPr>
            </w:r>
          </w:p>
          <w:p w:rsidR="00000000" w:rsidDel="00000000" w:rsidP="00000000" w:rsidRDefault="00000000" w:rsidRPr="00000000" w14:paraId="0000016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conclusion is</w:t>
            </w:r>
            <w:r w:rsidDel="00000000" w:rsidR="00000000" w:rsidRPr="00000000">
              <w:rPr>
                <w:rtl w:val="0"/>
              </w:rPr>
            </w:r>
          </w:p>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lacking or minimal;</w:t>
            </w:r>
            <w:r w:rsidDel="00000000" w:rsidR="00000000" w:rsidRPr="00000000">
              <w:rPr>
                <w:rtl w:val="0"/>
              </w:rPr>
            </w:r>
          </w:p>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organization of</w:t>
            </w:r>
            <w:r w:rsidDel="00000000" w:rsidR="00000000" w:rsidRPr="00000000">
              <w:rPr>
                <w:rtl w:val="0"/>
              </w:rPr>
            </w:r>
          </w:p>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paragraphs or</w:t>
            </w:r>
            <w:r w:rsidDel="00000000" w:rsidR="00000000" w:rsidRPr="00000000">
              <w:rPr>
                <w:rtl w:val="0"/>
              </w:rPr>
            </w:r>
          </w:p>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construction of</w:t>
            </w:r>
            <w:r w:rsidDel="00000000" w:rsidR="00000000" w:rsidRPr="00000000">
              <w:rPr>
                <w:rtl w:val="0"/>
              </w:rPr>
            </w:r>
          </w:p>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sentences is flawed.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6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Structure is largely</w:t>
            </w:r>
            <w:r w:rsidDel="00000000" w:rsidR="00000000" w:rsidRPr="00000000">
              <w:rPr>
                <w:rtl w:val="0"/>
              </w:rPr>
            </w:r>
          </w:p>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unclear,</w:t>
            </w:r>
            <w:r w:rsidDel="00000000" w:rsidR="00000000" w:rsidRPr="00000000">
              <w:rPr>
                <w:rtl w:val="0"/>
              </w:rPr>
            </w:r>
          </w:p>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inappropriate, or</w:t>
            </w:r>
            <w:r w:rsidDel="00000000" w:rsidR="00000000" w:rsidRPr="00000000">
              <w:rPr>
                <w:rtl w:val="0"/>
              </w:rPr>
            </w:r>
          </w:p>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lacking;</w:t>
            </w:r>
            <w:r w:rsidDel="00000000" w:rsidR="00000000" w:rsidRPr="00000000">
              <w:rPr>
                <w:rtl w:val="0"/>
              </w:rPr>
            </w:r>
          </w:p>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introduction or</w:t>
            </w:r>
            <w:r w:rsidDel="00000000" w:rsidR="00000000" w:rsidRPr="00000000">
              <w:rPr>
                <w:rtl w:val="0"/>
              </w:rPr>
            </w:r>
          </w:p>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conclusion is</w:t>
            </w:r>
            <w:r w:rsidDel="00000000" w:rsidR="00000000" w:rsidRPr="00000000">
              <w:rPr>
                <w:rtl w:val="0"/>
              </w:rPr>
            </w:r>
          </w:p>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missing; there are</w:t>
            </w:r>
            <w:r w:rsidDel="00000000" w:rsidR="00000000" w:rsidRPr="00000000">
              <w:rPr>
                <w:rtl w:val="0"/>
              </w:rPr>
            </w:r>
          </w:p>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significant flaws in</w:t>
            </w:r>
            <w:r w:rsidDel="00000000" w:rsidR="00000000" w:rsidRPr="00000000">
              <w:rPr>
                <w:rtl w:val="0"/>
              </w:rPr>
            </w:r>
          </w:p>
          <w:p w:rsidR="00000000" w:rsidDel="00000000" w:rsidP="00000000" w:rsidRDefault="00000000" w:rsidRPr="00000000" w14:paraId="0000017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the organization of</w:t>
            </w:r>
            <w:r w:rsidDel="00000000" w:rsidR="00000000" w:rsidRPr="00000000">
              <w:rPr>
                <w:rtl w:val="0"/>
              </w:rPr>
            </w:r>
          </w:p>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paragraphs or</w:t>
            </w:r>
            <w:r w:rsidDel="00000000" w:rsidR="00000000" w:rsidRPr="00000000">
              <w:rPr>
                <w:rtl w:val="0"/>
              </w:rPr>
            </w:r>
          </w:p>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construction of</w:t>
            </w:r>
            <w:r w:rsidDel="00000000" w:rsidR="00000000" w:rsidRPr="00000000">
              <w:rPr>
                <w:rtl w:val="0"/>
              </w:rPr>
            </w:r>
          </w:p>
          <w:p w:rsidR="00000000" w:rsidDel="00000000" w:rsidP="00000000" w:rsidRDefault="00000000" w:rsidRPr="00000000" w14:paraId="00000177">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sentences.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8">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Mechanics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Outstanding spelling,</w:t>
            </w:r>
            <w:r w:rsidDel="00000000" w:rsidR="00000000" w:rsidRPr="00000000">
              <w:rPr>
                <w:rtl w:val="0"/>
              </w:rPr>
            </w:r>
          </w:p>
          <w:p w:rsidR="00000000" w:rsidDel="00000000" w:rsidP="00000000" w:rsidRDefault="00000000" w:rsidRPr="00000000" w14:paraId="0000017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and</w:t>
            </w:r>
            <w:r w:rsidDel="00000000" w:rsidR="00000000" w:rsidRPr="00000000">
              <w:rPr>
                <w:rtl w:val="0"/>
              </w:rPr>
            </w:r>
          </w:p>
          <w:p w:rsidR="00000000" w:rsidDel="00000000" w:rsidP="00000000" w:rsidRDefault="00000000" w:rsidRPr="00000000" w14:paraId="0000017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enhanced vocabulary; varied</w:t>
            </w:r>
            <w:r w:rsidDel="00000000" w:rsidR="00000000" w:rsidRPr="00000000">
              <w:rPr>
                <w:rtl w:val="0"/>
              </w:rPr>
            </w:r>
          </w:p>
          <w:p w:rsidR="00000000" w:rsidDel="00000000" w:rsidP="00000000" w:rsidRDefault="00000000" w:rsidRPr="00000000" w14:paraId="0000017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sentence</w:t>
            </w:r>
            <w:r w:rsidDel="00000000" w:rsidR="00000000" w:rsidRPr="00000000">
              <w:rPr>
                <w:rtl w:val="0"/>
              </w:rPr>
            </w:r>
          </w:p>
          <w:p w:rsidR="00000000" w:rsidDel="00000000" w:rsidP="00000000" w:rsidRDefault="00000000" w:rsidRPr="00000000" w14:paraId="0000017D">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7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Some minor</w:t>
            </w:r>
            <w:r w:rsidDel="00000000" w:rsidR="00000000" w:rsidRPr="00000000">
              <w:rPr>
                <w:rtl w:val="0"/>
              </w:rPr>
            </w:r>
          </w:p>
          <w:p w:rsidR="00000000" w:rsidDel="00000000" w:rsidP="00000000" w:rsidRDefault="00000000" w:rsidRPr="00000000" w14:paraId="0000017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spelling,</w:t>
            </w:r>
            <w:r w:rsidDel="00000000" w:rsidR="00000000" w:rsidRPr="00000000">
              <w:rPr>
                <w:rtl w:val="0"/>
              </w:rPr>
            </w:r>
          </w:p>
          <w:p w:rsidR="00000000" w:rsidDel="00000000" w:rsidP="00000000" w:rsidRDefault="00000000" w:rsidRPr="00000000" w14:paraId="0000018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or</w:t>
            </w:r>
            <w:r w:rsidDel="00000000" w:rsidR="00000000" w:rsidRPr="00000000">
              <w:rPr>
                <w:rtl w:val="0"/>
              </w:rPr>
            </w:r>
          </w:p>
          <w:p w:rsidR="00000000" w:rsidDel="00000000" w:rsidP="00000000" w:rsidRDefault="00000000" w:rsidRPr="00000000" w14:paraId="0000018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errors;</w:t>
            </w:r>
            <w:r w:rsidDel="00000000" w:rsidR="00000000" w:rsidRPr="00000000">
              <w:rPr>
                <w:rtl w:val="0"/>
              </w:rPr>
            </w:r>
          </w:p>
          <w:p w:rsidR="00000000" w:rsidDel="00000000" w:rsidP="00000000" w:rsidRDefault="00000000" w:rsidRPr="00000000" w14:paraId="0000018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somewhat varied</w:t>
            </w:r>
            <w:r w:rsidDel="00000000" w:rsidR="00000000" w:rsidRPr="00000000">
              <w:rPr>
                <w:rtl w:val="0"/>
              </w:rPr>
            </w:r>
          </w:p>
          <w:p w:rsidR="00000000" w:rsidDel="00000000" w:rsidP="00000000" w:rsidRDefault="00000000" w:rsidRPr="00000000" w14:paraId="0000018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sentence</w:t>
            </w:r>
            <w:r w:rsidDel="00000000" w:rsidR="00000000" w:rsidRPr="00000000">
              <w:rPr>
                <w:rtl w:val="0"/>
              </w:rPr>
            </w:r>
          </w:p>
          <w:p w:rsidR="00000000" w:rsidDel="00000000" w:rsidP="00000000" w:rsidRDefault="00000000" w:rsidRPr="00000000" w14:paraId="00000184">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Numerous spelling,</w:t>
            </w:r>
            <w:r w:rsidDel="00000000" w:rsidR="00000000" w:rsidRPr="00000000">
              <w:rPr>
                <w:rtl w:val="0"/>
              </w:rPr>
            </w:r>
          </w:p>
          <w:p w:rsidR="00000000" w:rsidDel="00000000" w:rsidP="00000000" w:rsidRDefault="00000000" w:rsidRPr="00000000" w14:paraId="0000018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or</w:t>
            </w:r>
            <w:r w:rsidDel="00000000" w:rsidR="00000000" w:rsidRPr="00000000">
              <w:rPr>
                <w:rtl w:val="0"/>
              </w:rPr>
            </w:r>
          </w:p>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errors;</w:t>
            </w:r>
            <w:r w:rsidDel="00000000" w:rsidR="00000000" w:rsidRPr="00000000">
              <w:rPr>
                <w:rtl w:val="0"/>
              </w:rPr>
            </w:r>
          </w:p>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repetitive sentence</w:t>
            </w:r>
            <w:r w:rsidDel="00000000" w:rsidR="00000000" w:rsidRPr="00000000">
              <w:rPr>
                <w:rtl w:val="0"/>
              </w:rPr>
            </w:r>
          </w:p>
          <w:p w:rsidR="00000000" w:rsidDel="00000000" w:rsidP="00000000" w:rsidRDefault="00000000" w:rsidRPr="00000000" w14:paraId="00000189">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Significant</w:t>
            </w:r>
            <w:r w:rsidDel="00000000" w:rsidR="00000000" w:rsidRPr="00000000">
              <w:rPr>
                <w:rtl w:val="0"/>
              </w:rPr>
            </w:r>
          </w:p>
          <w:p w:rsidR="00000000" w:rsidDel="00000000" w:rsidP="00000000" w:rsidRDefault="00000000" w:rsidRPr="00000000" w14:paraId="0000018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spelling,</w:t>
            </w:r>
            <w:r w:rsidDel="00000000" w:rsidR="00000000" w:rsidRPr="00000000">
              <w:rPr>
                <w:rtl w:val="0"/>
              </w:rPr>
            </w:r>
          </w:p>
          <w:p w:rsidR="00000000" w:rsidDel="00000000" w:rsidP="00000000" w:rsidRDefault="00000000" w:rsidRPr="00000000" w14:paraId="0000018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or</w:t>
            </w:r>
            <w:r w:rsidDel="00000000" w:rsidR="00000000" w:rsidRPr="00000000">
              <w:rPr>
                <w:rtl w:val="0"/>
              </w:rPr>
            </w:r>
          </w:p>
          <w:p w:rsidR="00000000" w:rsidDel="00000000" w:rsidP="00000000" w:rsidRDefault="00000000" w:rsidRPr="00000000" w14:paraId="0000018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errors;</w:t>
            </w:r>
            <w:r w:rsidDel="00000000" w:rsidR="00000000" w:rsidRPr="00000000">
              <w:rPr>
                <w:rtl w:val="0"/>
              </w:rPr>
            </w:r>
          </w:p>
          <w:p w:rsidR="00000000" w:rsidDel="00000000" w:rsidP="00000000" w:rsidRDefault="00000000" w:rsidRPr="00000000" w14:paraId="0000018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poor sentence</w:t>
            </w:r>
            <w:r w:rsidDel="00000000" w:rsidR="00000000" w:rsidRPr="00000000">
              <w:rPr>
                <w:rtl w:val="0"/>
              </w:rPr>
            </w:r>
          </w:p>
          <w:p w:rsidR="00000000" w:rsidDel="00000000" w:rsidP="00000000" w:rsidRDefault="00000000" w:rsidRPr="00000000" w14:paraId="0000018F">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r>
    </w:tbl>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widowControl w:val="0"/>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Points: _____/16 </w:t>
        <w:tab/>
        <w:tab/>
        <w:tab/>
        <w:tab/>
        <w:tab/>
        <w:tab/>
        <w:t xml:space="preserve">Grade:_____</w:t>
      </w:r>
    </w:p>
    <w:p w:rsidR="00000000" w:rsidDel="00000000" w:rsidP="00000000" w:rsidRDefault="00000000" w:rsidRPr="00000000" w14:paraId="0000019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90-100% = A</w:t>
      </w:r>
    </w:p>
    <w:p w:rsidR="00000000" w:rsidDel="00000000" w:rsidP="00000000" w:rsidRDefault="00000000" w:rsidRPr="00000000" w14:paraId="0000019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80-89% = B</w:t>
      </w:r>
    </w:p>
    <w:p w:rsidR="00000000" w:rsidDel="00000000" w:rsidP="00000000" w:rsidRDefault="00000000" w:rsidRPr="00000000" w14:paraId="0000019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70-79% = C</w:t>
      </w:r>
    </w:p>
    <w:p w:rsidR="00000000" w:rsidDel="00000000" w:rsidP="00000000" w:rsidRDefault="00000000" w:rsidRPr="00000000" w14:paraId="0000019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60-69 = D</w:t>
      </w:r>
    </w:p>
    <w:p w:rsidR="00000000" w:rsidDel="00000000" w:rsidP="00000000" w:rsidRDefault="00000000" w:rsidRPr="00000000" w14:paraId="00000196">
      <w:pPr>
        <w:widowControl w:val="0"/>
        <w:spacing w:line="240" w:lineRule="auto"/>
        <w:jc w:val="center"/>
        <w:rPr>
          <w:rFonts w:ascii="Calibri" w:cs="Calibri" w:eastAsia="Calibri" w:hAnsi="Calibri"/>
        </w:rPr>
      </w:pPr>
      <w:bookmarkStart w:colFirst="0" w:colLast="0" w:name="_3zpkqbqidnh8" w:id="0"/>
      <w:bookmarkEnd w:id="0"/>
      <w:r w:rsidDel="00000000" w:rsidR="00000000" w:rsidRPr="00000000">
        <w:rPr>
          <w:rFonts w:ascii="Calibri" w:cs="Calibri" w:eastAsia="Calibri" w:hAnsi="Calibri"/>
          <w:rtl w:val="0"/>
        </w:rPr>
        <w:t xml:space="preserve">0-59% = F</w:t>
      </w:r>
    </w:p>
    <w:p w:rsidR="00000000" w:rsidDel="00000000" w:rsidP="00000000" w:rsidRDefault="00000000" w:rsidRPr="00000000" w14:paraId="00000197">
      <w:pPr>
        <w:pStyle w:val="Heading1"/>
        <w:keepNext w:val="0"/>
        <w:keepLines w:val="0"/>
        <w:widowControl w:val="0"/>
        <w:spacing w:before="480" w:line="240" w:lineRule="auto"/>
        <w:jc w:val="center"/>
        <w:rPr>
          <w:rFonts w:ascii="Times New Roman" w:cs="Times New Roman" w:eastAsia="Times New Roman" w:hAnsi="Times New Roman"/>
          <w:b w:val="1"/>
          <w:sz w:val="46"/>
          <w:szCs w:val="46"/>
        </w:rPr>
      </w:pPr>
      <w:bookmarkStart w:colFirst="0" w:colLast="0" w:name="_p2gafcrk9qdg" w:id="1"/>
      <w:bookmarkEnd w:id="1"/>
      <w:r w:rsidDel="00000000" w:rsidR="00000000" w:rsidRPr="00000000">
        <w:rPr>
          <w:rFonts w:ascii="Times New Roman" w:cs="Times New Roman" w:eastAsia="Times New Roman" w:hAnsi="Times New Roman"/>
          <w:b w:val="1"/>
          <w:sz w:val="46"/>
          <w:szCs w:val="46"/>
          <w:rtl w:val="0"/>
        </w:rPr>
        <w:t xml:space="preserve">MLA Sample Works Cited Page</w:t>
      </w:r>
    </w:p>
    <w:p w:rsidR="00000000" w:rsidDel="00000000" w:rsidP="00000000" w:rsidRDefault="00000000" w:rsidRPr="00000000" w14:paraId="00000198">
      <w:pPr>
        <w:widowControl w:val="0"/>
        <w:spacing w:line="240" w:lineRule="auto"/>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This page provides an example of a Works Cited page in MLA 2016 format.</w:t>
      </w:r>
    </w:p>
    <w:p w:rsidR="00000000" w:rsidDel="00000000" w:rsidP="00000000" w:rsidRDefault="00000000" w:rsidRPr="00000000" w14:paraId="00000199">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d2nmd7wm4b9x" w:id="3"/>
      <w:bookmarkEnd w:id="3"/>
      <w:r w:rsidDel="00000000" w:rsidR="00000000" w:rsidRPr="00000000">
        <w:rPr>
          <w:rtl w:val="0"/>
        </w:rPr>
      </w:r>
    </w:p>
    <w:p w:rsidR="00000000" w:rsidDel="00000000" w:rsidP="00000000" w:rsidRDefault="00000000" w:rsidRPr="00000000" w14:paraId="0000019A">
      <w:pPr>
        <w:widowControl w:val="0"/>
        <w:pBdr>
          <w:left w:color="auto" w:space="0" w:sz="0" w:val="none"/>
        </w:pBdr>
        <w:spacing w:line="240" w:lineRule="auto"/>
        <w:ind w:left="740"/>
        <w:jc w:val="center"/>
        <w:rPr>
          <w:rFonts w:ascii="Times New Roman" w:cs="Times New Roman" w:eastAsia="Times New Roman" w:hAnsi="Times New Roman"/>
          <w:sz w:val="24"/>
          <w:szCs w:val="24"/>
        </w:rPr>
      </w:pPr>
      <w:bookmarkStart w:colFirst="0" w:colLast="0" w:name="_mvx6e25ag8c" w:id="4"/>
      <w:bookmarkEnd w:id="4"/>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19B">
      <w:pPr>
        <w:widowControl w:val="0"/>
        <w:pBdr>
          <w:left w:color="auto" w:space="0" w:sz="0" w:val="none"/>
        </w:pBdr>
        <w:spacing w:line="240" w:lineRule="auto"/>
        <w:ind w:left="740"/>
        <w:jc w:val="center"/>
        <w:rPr>
          <w:rFonts w:ascii="Times New Roman" w:cs="Times New Roman" w:eastAsia="Times New Roman" w:hAnsi="Times New Roman"/>
          <w:sz w:val="24"/>
          <w:szCs w:val="24"/>
        </w:rPr>
      </w:pPr>
      <w:bookmarkStart w:colFirst="0" w:colLast="0" w:name="_gjdgxs" w:id="2"/>
      <w:bookmarkEnd w:id="2"/>
      <w:r w:rsidDel="00000000" w:rsidR="00000000" w:rsidRPr="00000000">
        <w:rPr>
          <w:rtl w:val="0"/>
        </w:rPr>
      </w:r>
    </w:p>
    <w:p w:rsidR="00000000" w:rsidDel="00000000" w:rsidP="00000000" w:rsidRDefault="00000000" w:rsidRPr="00000000" w14:paraId="0000019C">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Dean, Cornelia. "Executive on a Mission: Saving the Planet."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22 May 2007, www.nytimes.com/2007/05/22/science/earth/22ander.html?_r=0. Accessed 12 May 2016.</w:t>
      </w:r>
    </w:p>
    <w:p w:rsidR="00000000" w:rsidDel="00000000" w:rsidP="00000000" w:rsidRDefault="00000000" w:rsidRPr="00000000" w14:paraId="0000019D">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Ebert, Roger. Review of </w:t>
      </w:r>
      <w:r w:rsidDel="00000000" w:rsidR="00000000" w:rsidRPr="00000000">
        <w:rPr>
          <w:rFonts w:ascii="Times New Roman" w:cs="Times New Roman" w:eastAsia="Times New Roman" w:hAnsi="Times New Roman"/>
          <w:i w:val="1"/>
          <w:sz w:val="24"/>
          <w:szCs w:val="24"/>
          <w:rtl w:val="0"/>
        </w:rPr>
        <w:t xml:space="preserve">An Inconvenient Truth</w:t>
      </w:r>
      <w:r w:rsidDel="00000000" w:rsidR="00000000" w:rsidRPr="00000000">
        <w:rPr>
          <w:rFonts w:ascii="Times New Roman" w:cs="Times New Roman" w:eastAsia="Times New Roman" w:hAnsi="Times New Roman"/>
          <w:sz w:val="24"/>
          <w:szCs w:val="24"/>
          <w:rtl w:val="0"/>
        </w:rPr>
        <w:t xml:space="preserve">, directed by Davis Guggenheim. </w:t>
      </w:r>
      <w:r w:rsidDel="00000000" w:rsidR="00000000" w:rsidRPr="00000000">
        <w:rPr>
          <w:rFonts w:ascii="Times New Roman" w:cs="Times New Roman" w:eastAsia="Times New Roman" w:hAnsi="Times New Roman"/>
          <w:i w:val="1"/>
          <w:sz w:val="24"/>
          <w:szCs w:val="24"/>
          <w:rtl w:val="0"/>
        </w:rPr>
        <w:t xml:space="preserve">rogerebert.com</w:t>
      </w:r>
      <w:r w:rsidDel="00000000" w:rsidR="00000000" w:rsidRPr="00000000">
        <w:rPr>
          <w:rFonts w:ascii="Times New Roman" w:cs="Times New Roman" w:eastAsia="Times New Roman" w:hAnsi="Times New Roman"/>
          <w:sz w:val="24"/>
          <w:szCs w:val="24"/>
          <w:rtl w:val="0"/>
        </w:rPr>
        <w:t xml:space="preserve">, 1 June 2006, www.rogerebert.com/reviews/an-inconvenient-truth-2006. Accessed 15 June 2016.</w:t>
      </w:r>
    </w:p>
    <w:p w:rsidR="00000000" w:rsidDel="00000000" w:rsidP="00000000" w:rsidRDefault="00000000" w:rsidRPr="00000000" w14:paraId="0000019E">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Gowdy, John. "Avoiding Self-organized Extinction: Toward a Co-evolutionary Economics of Sustainability." </w:t>
      </w:r>
      <w:r w:rsidDel="00000000" w:rsidR="00000000" w:rsidRPr="00000000">
        <w:rPr>
          <w:rFonts w:ascii="Times New Roman" w:cs="Times New Roman" w:eastAsia="Times New Roman" w:hAnsi="Times New Roman"/>
          <w:i w:val="1"/>
          <w:sz w:val="24"/>
          <w:szCs w:val="24"/>
          <w:rtl w:val="0"/>
        </w:rPr>
        <w:t xml:space="preserve">International Journal of Sustainable Development and World Ecology,</w:t>
      </w:r>
      <w:r w:rsidDel="00000000" w:rsidR="00000000" w:rsidRPr="00000000">
        <w:rPr>
          <w:rFonts w:ascii="Times New Roman" w:cs="Times New Roman" w:eastAsia="Times New Roman" w:hAnsi="Times New Roman"/>
          <w:sz w:val="24"/>
          <w:szCs w:val="24"/>
          <w:rtl w:val="0"/>
        </w:rPr>
        <w:t xml:space="preserve"> vol. 14, no. 1, 2007, pp. 27-36.</w:t>
      </w:r>
    </w:p>
    <w:p w:rsidR="00000000" w:rsidDel="00000000" w:rsidP="00000000" w:rsidRDefault="00000000" w:rsidRPr="00000000" w14:paraId="0000019F">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i w:val="1"/>
          <w:sz w:val="24"/>
          <w:szCs w:val="24"/>
          <w:rtl w:val="0"/>
        </w:rPr>
        <w:t xml:space="preserve">An Inconvenient Truth</w:t>
      </w:r>
      <w:r w:rsidDel="00000000" w:rsidR="00000000" w:rsidRPr="00000000">
        <w:rPr>
          <w:rFonts w:ascii="Times New Roman" w:cs="Times New Roman" w:eastAsia="Times New Roman" w:hAnsi="Times New Roman"/>
          <w:sz w:val="24"/>
          <w:szCs w:val="24"/>
          <w:rtl w:val="0"/>
        </w:rPr>
        <w:t xml:space="preserve">. Directed by Davis Guggenheim, performances by Al Gore and Billy West, Paramount, 2006.</w:t>
      </w:r>
    </w:p>
    <w:p w:rsidR="00000000" w:rsidDel="00000000" w:rsidP="00000000" w:rsidRDefault="00000000" w:rsidRPr="00000000" w14:paraId="000001A0">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Leroux, Marcel. </w:t>
      </w:r>
      <w:r w:rsidDel="00000000" w:rsidR="00000000" w:rsidRPr="00000000">
        <w:rPr>
          <w:rFonts w:ascii="Times New Roman" w:cs="Times New Roman" w:eastAsia="Times New Roman" w:hAnsi="Times New Roman"/>
          <w:i w:val="1"/>
          <w:sz w:val="24"/>
          <w:szCs w:val="24"/>
          <w:rtl w:val="0"/>
        </w:rPr>
        <w:t xml:space="preserve">Global Warming: Myth Or Reality?: The Erring Ways of Climatology</w:t>
      </w:r>
      <w:r w:rsidDel="00000000" w:rsidR="00000000" w:rsidRPr="00000000">
        <w:rPr>
          <w:rFonts w:ascii="Times New Roman" w:cs="Times New Roman" w:eastAsia="Times New Roman" w:hAnsi="Times New Roman"/>
          <w:sz w:val="24"/>
          <w:szCs w:val="24"/>
          <w:rtl w:val="0"/>
        </w:rPr>
        <w:t xml:space="preserve">. Springer, 2005.</w:t>
      </w:r>
    </w:p>
    <w:p w:rsidR="00000000" w:rsidDel="00000000" w:rsidP="00000000" w:rsidRDefault="00000000" w:rsidRPr="00000000" w14:paraId="000001A1">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Milken, Michael, et al. "On Global Warming and Financial Imbalances." </w:t>
      </w:r>
      <w:r w:rsidDel="00000000" w:rsidR="00000000" w:rsidRPr="00000000">
        <w:rPr>
          <w:rFonts w:ascii="Times New Roman" w:cs="Times New Roman" w:eastAsia="Times New Roman" w:hAnsi="Times New Roman"/>
          <w:i w:val="1"/>
          <w:sz w:val="24"/>
          <w:szCs w:val="24"/>
          <w:rtl w:val="0"/>
        </w:rPr>
        <w:t xml:space="preserve">New Perspectives Quarterly</w:t>
      </w:r>
      <w:r w:rsidDel="00000000" w:rsidR="00000000" w:rsidRPr="00000000">
        <w:rPr>
          <w:rFonts w:ascii="Times New Roman" w:cs="Times New Roman" w:eastAsia="Times New Roman" w:hAnsi="Times New Roman"/>
          <w:sz w:val="24"/>
          <w:szCs w:val="24"/>
          <w:rtl w:val="0"/>
        </w:rPr>
        <w:t xml:space="preserve">, vol. 23, no. 4, 2006, p. 63.</w:t>
      </w:r>
    </w:p>
    <w:p w:rsidR="00000000" w:rsidDel="00000000" w:rsidP="00000000" w:rsidRDefault="00000000" w:rsidRPr="00000000" w14:paraId="000001A2">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Nordhaus, William D. "After Kyoto: Alternative Mechanisms to Control Global Warming." </w:t>
      </w:r>
      <w:r w:rsidDel="00000000" w:rsidR="00000000" w:rsidRPr="00000000">
        <w:rPr>
          <w:rFonts w:ascii="Times New Roman" w:cs="Times New Roman" w:eastAsia="Times New Roman" w:hAnsi="Times New Roman"/>
          <w:i w:val="1"/>
          <w:sz w:val="24"/>
          <w:szCs w:val="24"/>
          <w:rtl w:val="0"/>
        </w:rPr>
        <w:t xml:space="preserve">American Economic Review</w:t>
      </w:r>
      <w:r w:rsidDel="00000000" w:rsidR="00000000" w:rsidRPr="00000000">
        <w:rPr>
          <w:rFonts w:ascii="Times New Roman" w:cs="Times New Roman" w:eastAsia="Times New Roman" w:hAnsi="Times New Roman"/>
          <w:sz w:val="24"/>
          <w:szCs w:val="24"/>
          <w:rtl w:val="0"/>
        </w:rPr>
        <w:t xml:space="preserve">, vol. 96, no. 2, 2006, pp. 31-34.</w:t>
      </w:r>
    </w:p>
    <w:p w:rsidR="00000000" w:rsidDel="00000000" w:rsidP="00000000" w:rsidRDefault="00000000" w:rsidRPr="00000000" w14:paraId="000001A3">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 "Global Warming Economics." </w:t>
      </w:r>
      <w:r w:rsidDel="00000000" w:rsidR="00000000" w:rsidRPr="00000000">
        <w:rPr>
          <w:rFonts w:ascii="Times New Roman" w:cs="Times New Roman" w:eastAsia="Times New Roman" w:hAnsi="Times New Roman"/>
          <w:i w:val="1"/>
          <w:sz w:val="24"/>
          <w:szCs w:val="24"/>
          <w:rtl w:val="0"/>
        </w:rPr>
        <w:t xml:space="preserve">Science,</w:t>
      </w:r>
      <w:r w:rsidDel="00000000" w:rsidR="00000000" w:rsidRPr="00000000">
        <w:rPr>
          <w:rFonts w:ascii="Times New Roman" w:cs="Times New Roman" w:eastAsia="Times New Roman" w:hAnsi="Times New Roman"/>
          <w:sz w:val="24"/>
          <w:szCs w:val="24"/>
          <w:rtl w:val="0"/>
        </w:rPr>
        <w:t xml:space="preserve"> vol. 294, no. 5545, 9 Nov. 2001, pp. 1283-84, DOI: 10.1126/science.1065007.</w:t>
      </w:r>
    </w:p>
    <w:p w:rsidR="00000000" w:rsidDel="00000000" w:rsidP="00000000" w:rsidRDefault="00000000" w:rsidRPr="00000000" w14:paraId="000001A4">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Regas, Diane. “Three Key Energy Policies That Can Help Us Turn the Corner on Climate.” </w:t>
      </w:r>
      <w:r w:rsidDel="00000000" w:rsidR="00000000" w:rsidRPr="00000000">
        <w:rPr>
          <w:rFonts w:ascii="Times New Roman" w:cs="Times New Roman" w:eastAsia="Times New Roman" w:hAnsi="Times New Roman"/>
          <w:i w:val="1"/>
          <w:sz w:val="24"/>
          <w:szCs w:val="24"/>
          <w:rtl w:val="0"/>
        </w:rPr>
        <w:t xml:space="preserve">Environmental Defense Fund</w:t>
      </w:r>
      <w:r w:rsidDel="00000000" w:rsidR="00000000" w:rsidRPr="00000000">
        <w:rPr>
          <w:rFonts w:ascii="Times New Roman" w:cs="Times New Roman" w:eastAsia="Times New Roman" w:hAnsi="Times New Roman"/>
          <w:sz w:val="24"/>
          <w:szCs w:val="24"/>
          <w:rtl w:val="0"/>
        </w:rPr>
        <w:t xml:space="preserve">, 1 June 2016, www.edf.org/blog/2016/06/01/3-key-energy-policies-can-help-us-turn-corner-climate. Accessed 19 July 2016.</w:t>
      </w:r>
    </w:p>
    <w:p w:rsidR="00000000" w:rsidDel="00000000" w:rsidP="00000000" w:rsidRDefault="00000000" w:rsidRPr="00000000" w14:paraId="000001A5">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Revkin, Andrew C. “Clinton on Climate Change.”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17 May 2007, www.nytimes.com/video/world/americas/1194817109438/clinton-on-climate-change.html. Accessed 29 July 2016.</w:t>
      </w:r>
    </w:p>
    <w:p w:rsidR="00000000" w:rsidDel="00000000" w:rsidP="00000000" w:rsidRDefault="00000000" w:rsidRPr="00000000" w14:paraId="000001A6">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Shulte, Bret. "Putting a Price on Pollution." </w:t>
      </w:r>
      <w:r w:rsidDel="00000000" w:rsidR="00000000" w:rsidRPr="00000000">
        <w:rPr>
          <w:rFonts w:ascii="Times New Roman" w:cs="Times New Roman" w:eastAsia="Times New Roman" w:hAnsi="Times New Roman"/>
          <w:i w:val="1"/>
          <w:sz w:val="24"/>
          <w:szCs w:val="24"/>
          <w:rtl w:val="0"/>
        </w:rPr>
        <w:t xml:space="preserve">US News &amp; World Report</w:t>
      </w:r>
      <w:r w:rsidDel="00000000" w:rsidR="00000000" w:rsidRPr="00000000">
        <w:rPr>
          <w:rFonts w:ascii="Times New Roman" w:cs="Times New Roman" w:eastAsia="Times New Roman" w:hAnsi="Times New Roman"/>
          <w:sz w:val="24"/>
          <w:szCs w:val="24"/>
          <w:rtl w:val="0"/>
        </w:rPr>
        <w:t xml:space="preserve">, vol. 142, no. 17, 14 May 2007, p. 37.</w:t>
      </w:r>
      <w:r w:rsidDel="00000000" w:rsidR="00000000" w:rsidRPr="00000000">
        <w:rPr>
          <w:rFonts w:ascii="Times New Roman" w:cs="Times New Roman" w:eastAsia="Times New Roman" w:hAnsi="Times New Roman"/>
          <w:i w:val="1"/>
          <w:sz w:val="24"/>
          <w:szCs w:val="24"/>
          <w:rtl w:val="0"/>
        </w:rPr>
        <w:t xml:space="preserve"> Ebsco, </w:t>
      </w:r>
      <w:r w:rsidDel="00000000" w:rsidR="00000000" w:rsidRPr="00000000">
        <w:rPr>
          <w:rFonts w:ascii="Times New Roman" w:cs="Times New Roman" w:eastAsia="Times New Roman" w:hAnsi="Times New Roman"/>
          <w:sz w:val="24"/>
          <w:szCs w:val="24"/>
          <w:rtl w:val="0"/>
        </w:rPr>
        <w:t xml:space="preserve">Access no: 24984616.</w:t>
      </w:r>
    </w:p>
    <w:p w:rsidR="00000000" w:rsidDel="00000000" w:rsidP="00000000" w:rsidRDefault="00000000" w:rsidRPr="00000000" w14:paraId="000001A7">
      <w:pPr>
        <w:widowControl w:val="0"/>
        <w:pBdr>
          <w:left w:color="auto" w:space="0" w:sz="0" w:val="none"/>
        </w:pBdr>
        <w:spacing w:line="240" w:lineRule="auto"/>
        <w:ind w:left="740"/>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Uzawa, Hirofumi. </w:t>
      </w:r>
      <w:r w:rsidDel="00000000" w:rsidR="00000000" w:rsidRPr="00000000">
        <w:rPr>
          <w:rFonts w:ascii="Times New Roman" w:cs="Times New Roman" w:eastAsia="Times New Roman" w:hAnsi="Times New Roman"/>
          <w:i w:val="1"/>
          <w:sz w:val="24"/>
          <w:szCs w:val="24"/>
          <w:rtl w:val="0"/>
        </w:rPr>
        <w:t xml:space="preserve">Economic Theory and Global Warming</w:t>
      </w:r>
      <w:r w:rsidDel="00000000" w:rsidR="00000000" w:rsidRPr="00000000">
        <w:rPr>
          <w:rFonts w:ascii="Times New Roman" w:cs="Times New Roman" w:eastAsia="Times New Roman" w:hAnsi="Times New Roman"/>
          <w:sz w:val="24"/>
          <w:szCs w:val="24"/>
          <w:rtl w:val="0"/>
        </w:rPr>
        <w:t xml:space="preserve">. Cambridge UP, 2003.</w:t>
      </w:r>
    </w:p>
    <w:p w:rsidR="00000000" w:rsidDel="00000000" w:rsidP="00000000" w:rsidRDefault="00000000" w:rsidRPr="00000000" w14:paraId="000001A8">
      <w:pPr>
        <w:widowControl w:val="0"/>
        <w:spacing w:line="240" w:lineRule="auto"/>
        <w:rPr>
          <w:rFonts w:ascii="Times New Roman" w:cs="Times New Roman" w:eastAsia="Times New Roman" w:hAnsi="Times New Roman"/>
          <w:b w:val="1"/>
          <w:sz w:val="24"/>
          <w:szCs w:val="24"/>
        </w:rPr>
      </w:pPr>
      <w:bookmarkStart w:colFirst="0" w:colLast="0" w:name="_sgfjolwwzs98" w:id="5"/>
      <w:bookmarkEnd w:id="5"/>
      <w:r w:rsidDel="00000000" w:rsidR="00000000" w:rsidRPr="00000000">
        <w:rPr>
          <w:rtl w:val="0"/>
        </w:rPr>
      </w:r>
    </w:p>
    <w:p w:rsidR="00000000" w:rsidDel="00000000" w:rsidP="00000000" w:rsidRDefault="00000000" w:rsidRPr="00000000" w14:paraId="000001A9">
      <w:pPr>
        <w:widowControl w:val="0"/>
        <w:spacing w:line="240" w:lineRule="auto"/>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b w:val="1"/>
          <w:sz w:val="24"/>
          <w:szCs w:val="24"/>
          <w:rtl w:val="0"/>
        </w:rPr>
        <w:t xml:space="preserve">Contributors:</w:t>
      </w:r>
      <w:r w:rsidDel="00000000" w:rsidR="00000000" w:rsidRPr="00000000">
        <w:rPr>
          <w:rFonts w:ascii="Times New Roman" w:cs="Times New Roman" w:eastAsia="Times New Roman" w:hAnsi="Times New Roman"/>
          <w:sz w:val="24"/>
          <w:szCs w:val="24"/>
          <w:rtl w:val="0"/>
        </w:rPr>
        <w:t xml:space="preserve">Tony Russell, Allen Brizee, Elizabeth Angeli, Russell Keck, Joshua M. Paiz, Michelle Campbell, Rodrigo Rodríguez-Fuentes, Daniel P. Kenzie, Susan Wegener, Maryam Ghafoor, Purdue OWL Staff.</w:t>
      </w:r>
    </w:p>
    <w:p w:rsidR="00000000" w:rsidDel="00000000" w:rsidP="00000000" w:rsidRDefault="00000000" w:rsidRPr="00000000" w14:paraId="000001AA">
      <w:pPr>
        <w:widowControl w:val="0"/>
        <w:spacing w:line="240" w:lineRule="auto"/>
        <w:rPr>
          <w:rFonts w:ascii="Times New Roman" w:cs="Times New Roman" w:eastAsia="Times New Roman" w:hAnsi="Times New Roman"/>
          <w:b w:val="1"/>
          <w:sz w:val="24"/>
          <w:szCs w:val="24"/>
        </w:rPr>
      </w:pPr>
      <w:bookmarkStart w:colFirst="0" w:colLast="0" w:name="_dhwjtbge8719" w:id="6"/>
      <w:bookmarkEnd w:id="6"/>
      <w:r w:rsidDel="00000000" w:rsidR="00000000" w:rsidRPr="00000000">
        <w:rPr>
          <w:rtl w:val="0"/>
        </w:rPr>
      </w:r>
    </w:p>
    <w:p w:rsidR="00000000" w:rsidDel="00000000" w:rsidP="00000000" w:rsidRDefault="00000000" w:rsidRPr="00000000" w14:paraId="000001AB">
      <w:pPr>
        <w:widowControl w:val="0"/>
        <w:spacing w:line="240" w:lineRule="auto"/>
        <w:rPr>
          <w:rFonts w:ascii="Calibri" w:cs="Calibri" w:eastAsia="Calibri" w:hAnsi="Calibri"/>
        </w:rPr>
      </w:pPr>
      <w:bookmarkStart w:colFirst="0" w:colLast="0" w:name="_gjdgxs" w:id="2"/>
      <w:bookmarkEnd w:id="2"/>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ple.platoweb.com"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